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BF" w:rsidRDefault="00EF2EBF" w:rsidP="007E6436">
      <w:pPr>
        <w:rPr>
          <w:rFonts w:cstheme="minorHAnsi"/>
          <w:sz w:val="24"/>
          <w:szCs w:val="24"/>
        </w:rPr>
      </w:pPr>
      <w:r w:rsidRPr="00EF2EBF">
        <w:rPr>
          <w:rFonts w:cstheme="minorHAnsi"/>
          <w:noProof/>
          <w:sz w:val="24"/>
          <w:szCs w:val="24"/>
        </w:rPr>
        <w:drawing>
          <wp:inline distT="0" distB="0" distL="0" distR="0">
            <wp:extent cx="1600200" cy="83820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BF" w:rsidRPr="00EF2EBF" w:rsidRDefault="00EF2EBF" w:rsidP="00EF2EBF">
      <w:pPr>
        <w:jc w:val="right"/>
        <w:rPr>
          <w:rFonts w:cstheme="minorHAnsi"/>
          <w:sz w:val="18"/>
          <w:szCs w:val="24"/>
        </w:rPr>
      </w:pPr>
      <w:r w:rsidRPr="00EF2EBF">
        <w:rPr>
          <w:rFonts w:cstheme="minorHAnsi"/>
          <w:sz w:val="18"/>
          <w:szCs w:val="24"/>
        </w:rPr>
        <w:t>26. september 2013</w:t>
      </w:r>
    </w:p>
    <w:p w:rsidR="00CE7625" w:rsidRPr="007E6436" w:rsidRDefault="00752B69" w:rsidP="007E6436">
      <w:pPr>
        <w:rPr>
          <w:rFonts w:cstheme="minorHAnsi"/>
          <w:sz w:val="24"/>
          <w:szCs w:val="24"/>
        </w:rPr>
      </w:pPr>
      <w:r w:rsidRPr="007E6436">
        <w:rPr>
          <w:rFonts w:cstheme="minorHAnsi"/>
          <w:sz w:val="24"/>
          <w:szCs w:val="24"/>
        </w:rPr>
        <w:t>Obrazložitev</w:t>
      </w:r>
      <w:r w:rsidR="00EF2EBF">
        <w:rPr>
          <w:rFonts w:cstheme="minorHAnsi"/>
          <w:sz w:val="24"/>
          <w:szCs w:val="24"/>
        </w:rPr>
        <w:t xml:space="preserve"> </w:t>
      </w:r>
    </w:p>
    <w:p w:rsidR="00752B69" w:rsidRPr="007E6436" w:rsidRDefault="00752B69" w:rsidP="007E6436">
      <w:pPr>
        <w:rPr>
          <w:rFonts w:cstheme="minorHAnsi"/>
          <w:b/>
          <w:sz w:val="24"/>
          <w:szCs w:val="24"/>
        </w:rPr>
      </w:pPr>
      <w:r w:rsidRPr="007E6436">
        <w:rPr>
          <w:rFonts w:cstheme="minorHAnsi"/>
          <w:b/>
          <w:sz w:val="24"/>
          <w:szCs w:val="24"/>
        </w:rPr>
        <w:t>Manager leta 201</w:t>
      </w:r>
      <w:r w:rsidR="00101122">
        <w:rPr>
          <w:rFonts w:cstheme="minorHAnsi"/>
          <w:b/>
          <w:sz w:val="24"/>
          <w:szCs w:val="24"/>
        </w:rPr>
        <w:t>3</w:t>
      </w:r>
      <w:r w:rsidRPr="007E6436">
        <w:rPr>
          <w:rFonts w:cstheme="minorHAnsi"/>
          <w:b/>
          <w:sz w:val="24"/>
          <w:szCs w:val="24"/>
        </w:rPr>
        <w:t xml:space="preserve"> je </w:t>
      </w:r>
      <w:r w:rsidR="00101122">
        <w:rPr>
          <w:rFonts w:cstheme="minorHAnsi"/>
          <w:b/>
          <w:sz w:val="24"/>
          <w:szCs w:val="24"/>
        </w:rPr>
        <w:t>Igor Hafnar,</w:t>
      </w:r>
      <w:r w:rsidRPr="007E6436">
        <w:rPr>
          <w:rFonts w:cstheme="minorHAnsi"/>
          <w:b/>
          <w:sz w:val="24"/>
          <w:szCs w:val="24"/>
        </w:rPr>
        <w:t xml:space="preserve"> </w:t>
      </w:r>
      <w:r w:rsidR="00101122">
        <w:rPr>
          <w:rFonts w:cstheme="minorHAnsi"/>
          <w:b/>
          <w:sz w:val="24"/>
          <w:szCs w:val="24"/>
        </w:rPr>
        <w:t>direktor Savatecha</w:t>
      </w:r>
    </w:p>
    <w:p w:rsidR="007803EB" w:rsidRPr="007E6436" w:rsidRDefault="00BC79E8" w:rsidP="00101122">
      <w:pPr>
        <w:rPr>
          <w:rFonts w:cstheme="minorHAnsi"/>
          <w:b/>
          <w:sz w:val="24"/>
          <w:szCs w:val="24"/>
        </w:rPr>
      </w:pPr>
      <w:r w:rsidRPr="007E6436">
        <w:rPr>
          <w:rFonts w:eastAsia="Calibri" w:cstheme="minorHAnsi"/>
          <w:sz w:val="24"/>
          <w:szCs w:val="24"/>
        </w:rPr>
        <w:t>U</w:t>
      </w:r>
      <w:r w:rsidR="00752B69" w:rsidRPr="007E6436">
        <w:rPr>
          <w:rFonts w:eastAsia="Calibri" w:cstheme="minorHAnsi"/>
          <w:sz w:val="24"/>
          <w:szCs w:val="24"/>
        </w:rPr>
        <w:t xml:space="preserve">pravni odbor Združenja Manager </w:t>
      </w:r>
      <w:r w:rsidRPr="007E6436">
        <w:rPr>
          <w:rFonts w:eastAsia="Calibri" w:cstheme="minorHAnsi"/>
          <w:sz w:val="24"/>
          <w:szCs w:val="24"/>
        </w:rPr>
        <w:t xml:space="preserve">podeljuje </w:t>
      </w:r>
      <w:r w:rsidR="00752B69" w:rsidRPr="007E6436">
        <w:rPr>
          <w:rFonts w:eastAsia="Calibri" w:cstheme="minorHAnsi"/>
          <w:sz w:val="24"/>
          <w:szCs w:val="24"/>
        </w:rPr>
        <w:t>priznanje Manager leta 20</w:t>
      </w:r>
      <w:r w:rsidR="00DC5243" w:rsidRPr="007E6436">
        <w:rPr>
          <w:rFonts w:cstheme="minorHAnsi"/>
          <w:sz w:val="24"/>
          <w:szCs w:val="24"/>
        </w:rPr>
        <w:t>1</w:t>
      </w:r>
      <w:r w:rsidR="00101122">
        <w:rPr>
          <w:rFonts w:cstheme="minorHAnsi"/>
          <w:sz w:val="24"/>
          <w:szCs w:val="24"/>
        </w:rPr>
        <w:t>3</w:t>
      </w:r>
      <w:r w:rsidRPr="007E6436">
        <w:rPr>
          <w:rFonts w:cstheme="minorHAnsi"/>
          <w:sz w:val="24"/>
          <w:szCs w:val="24"/>
        </w:rPr>
        <w:t xml:space="preserve"> </w:t>
      </w:r>
      <w:r w:rsidR="00101122" w:rsidRPr="00101122">
        <w:rPr>
          <w:rFonts w:cstheme="minorHAnsi"/>
          <w:sz w:val="24"/>
          <w:szCs w:val="24"/>
        </w:rPr>
        <w:t>Igor</w:t>
      </w:r>
      <w:r w:rsidR="00101122">
        <w:rPr>
          <w:rFonts w:cstheme="minorHAnsi"/>
          <w:sz w:val="24"/>
          <w:szCs w:val="24"/>
        </w:rPr>
        <w:t>ju</w:t>
      </w:r>
      <w:r w:rsidR="00101122" w:rsidRPr="00101122">
        <w:rPr>
          <w:rFonts w:cstheme="minorHAnsi"/>
          <w:sz w:val="24"/>
          <w:szCs w:val="24"/>
        </w:rPr>
        <w:t xml:space="preserve"> Hafnar</w:t>
      </w:r>
      <w:r w:rsidR="00101122">
        <w:rPr>
          <w:rFonts w:cstheme="minorHAnsi"/>
          <w:sz w:val="24"/>
          <w:szCs w:val="24"/>
        </w:rPr>
        <w:t>ju</w:t>
      </w:r>
      <w:r w:rsidR="00101122" w:rsidRPr="00101122">
        <w:rPr>
          <w:rFonts w:cstheme="minorHAnsi"/>
          <w:sz w:val="24"/>
          <w:szCs w:val="24"/>
        </w:rPr>
        <w:t>, direktor</w:t>
      </w:r>
      <w:r w:rsidR="00101122">
        <w:rPr>
          <w:rFonts w:cstheme="minorHAnsi"/>
          <w:sz w:val="24"/>
          <w:szCs w:val="24"/>
        </w:rPr>
        <w:t xml:space="preserve">ju družbe </w:t>
      </w:r>
      <w:r w:rsidR="00101122" w:rsidRPr="00101122">
        <w:rPr>
          <w:rFonts w:cstheme="minorHAnsi"/>
          <w:sz w:val="24"/>
          <w:szCs w:val="24"/>
        </w:rPr>
        <w:t>Savatech, d.o.o.</w:t>
      </w:r>
    </w:p>
    <w:p w:rsidR="007803EB" w:rsidRPr="007E6436" w:rsidRDefault="007803EB" w:rsidP="007E6436">
      <w:pPr>
        <w:spacing w:after="100"/>
        <w:rPr>
          <w:rFonts w:cstheme="minorHAnsi"/>
          <w:b/>
          <w:sz w:val="24"/>
          <w:szCs w:val="24"/>
        </w:rPr>
      </w:pPr>
      <w:r w:rsidRPr="007E6436">
        <w:rPr>
          <w:rFonts w:cstheme="minorHAnsi"/>
          <w:b/>
          <w:sz w:val="24"/>
          <w:szCs w:val="24"/>
        </w:rPr>
        <w:t>Predlog komisije in sk</w:t>
      </w:r>
      <w:r w:rsidR="00D13FE5">
        <w:rPr>
          <w:rFonts w:cstheme="minorHAnsi"/>
          <w:b/>
          <w:sz w:val="24"/>
          <w:szCs w:val="24"/>
        </w:rPr>
        <w:t>l</w:t>
      </w:r>
      <w:r w:rsidRPr="007E6436">
        <w:rPr>
          <w:rFonts w:cstheme="minorHAnsi"/>
          <w:b/>
          <w:sz w:val="24"/>
          <w:szCs w:val="24"/>
        </w:rPr>
        <w:t>ep upravnega odb</w:t>
      </w:r>
      <w:r w:rsidR="00D13FE5">
        <w:rPr>
          <w:rFonts w:cstheme="minorHAnsi"/>
          <w:b/>
          <w:sz w:val="24"/>
          <w:szCs w:val="24"/>
        </w:rPr>
        <w:t>o</w:t>
      </w:r>
      <w:r w:rsidRPr="007E6436">
        <w:rPr>
          <w:rFonts w:cstheme="minorHAnsi"/>
          <w:b/>
          <w:sz w:val="24"/>
          <w:szCs w:val="24"/>
        </w:rPr>
        <w:t>ra</w:t>
      </w:r>
    </w:p>
    <w:p w:rsidR="009D236D" w:rsidRDefault="00DC5243" w:rsidP="003C5676">
      <w:pPr>
        <w:rPr>
          <w:rFonts w:cstheme="minorHAnsi"/>
          <w:sz w:val="24"/>
          <w:szCs w:val="24"/>
        </w:rPr>
      </w:pPr>
      <w:r w:rsidRPr="007E6436">
        <w:rPr>
          <w:rFonts w:cstheme="minorHAnsi"/>
          <w:sz w:val="24"/>
          <w:szCs w:val="24"/>
        </w:rPr>
        <w:t>Komisija</w:t>
      </w:r>
      <w:r w:rsidR="002063B8">
        <w:rPr>
          <w:rFonts w:cstheme="minorHAnsi"/>
          <w:sz w:val="24"/>
          <w:szCs w:val="24"/>
        </w:rPr>
        <w:t xml:space="preserve"> v sestavi </w:t>
      </w:r>
      <w:r w:rsidRPr="007E6436">
        <w:rPr>
          <w:rFonts w:cstheme="minorHAnsi"/>
          <w:sz w:val="24"/>
          <w:szCs w:val="24"/>
        </w:rPr>
        <w:t xml:space="preserve">Tomaž Berločnik, </w:t>
      </w:r>
      <w:r w:rsidR="002063B8">
        <w:rPr>
          <w:rFonts w:cstheme="minorHAnsi"/>
          <w:sz w:val="24"/>
          <w:szCs w:val="24"/>
        </w:rPr>
        <w:t xml:space="preserve">predsednik komisije, </w:t>
      </w:r>
      <w:r w:rsidRPr="007E6436">
        <w:rPr>
          <w:rFonts w:cstheme="minorHAnsi"/>
          <w:sz w:val="24"/>
          <w:szCs w:val="24"/>
        </w:rPr>
        <w:t xml:space="preserve">in člani </w:t>
      </w:r>
      <w:r w:rsidR="008F017B" w:rsidRPr="007E6436">
        <w:rPr>
          <w:rFonts w:cstheme="minorHAnsi"/>
          <w:sz w:val="24"/>
          <w:szCs w:val="24"/>
        </w:rPr>
        <w:t xml:space="preserve">Franjo Bobinac, Jože Colarič,  </w:t>
      </w:r>
      <w:r w:rsidRPr="007E6436">
        <w:rPr>
          <w:rFonts w:cstheme="minorHAnsi"/>
          <w:sz w:val="24"/>
          <w:szCs w:val="24"/>
        </w:rPr>
        <w:t xml:space="preserve">Sonja Gole, </w:t>
      </w:r>
      <w:r w:rsidR="008F017B" w:rsidRPr="007E6436">
        <w:rPr>
          <w:rFonts w:cstheme="minorHAnsi"/>
          <w:sz w:val="24"/>
          <w:szCs w:val="24"/>
        </w:rPr>
        <w:t xml:space="preserve">Sebastijan Piskar, </w:t>
      </w:r>
      <w:r w:rsidRPr="007E6436">
        <w:rPr>
          <w:rFonts w:cstheme="minorHAnsi"/>
          <w:sz w:val="24"/>
          <w:szCs w:val="24"/>
        </w:rPr>
        <w:t>Sonja Šmuc</w:t>
      </w:r>
      <w:r w:rsidR="008F017B" w:rsidRPr="007E6436">
        <w:rPr>
          <w:rFonts w:cstheme="minorHAnsi"/>
          <w:sz w:val="24"/>
          <w:szCs w:val="24"/>
        </w:rPr>
        <w:t xml:space="preserve"> in </w:t>
      </w:r>
      <w:r w:rsidR="00336C9B" w:rsidRPr="007E6436">
        <w:rPr>
          <w:rFonts w:cstheme="minorHAnsi"/>
          <w:sz w:val="24"/>
          <w:szCs w:val="24"/>
        </w:rPr>
        <w:t>Dejan Turk</w:t>
      </w:r>
      <w:r w:rsidR="00101122">
        <w:rPr>
          <w:rFonts w:cstheme="minorHAnsi"/>
          <w:sz w:val="24"/>
          <w:szCs w:val="24"/>
        </w:rPr>
        <w:t>,</w:t>
      </w:r>
      <w:r w:rsidR="00336C9B" w:rsidRPr="007E6436">
        <w:rPr>
          <w:rFonts w:cstheme="minorHAnsi"/>
          <w:sz w:val="24"/>
          <w:szCs w:val="24"/>
        </w:rPr>
        <w:t xml:space="preserve"> </w:t>
      </w:r>
      <w:r w:rsidRPr="007E6436">
        <w:rPr>
          <w:rFonts w:cstheme="minorHAnsi"/>
          <w:sz w:val="24"/>
          <w:szCs w:val="24"/>
        </w:rPr>
        <w:t xml:space="preserve">je na podlagi obsežnega gradiva in primerjalne analize kandidatov, ki jo </w:t>
      </w:r>
      <w:r w:rsidR="00101122">
        <w:rPr>
          <w:rFonts w:cstheme="minorHAnsi"/>
          <w:sz w:val="24"/>
          <w:szCs w:val="24"/>
        </w:rPr>
        <w:t xml:space="preserve">za Združenje Manager </w:t>
      </w:r>
      <w:r w:rsidRPr="007E6436">
        <w:rPr>
          <w:rFonts w:cstheme="minorHAnsi"/>
          <w:sz w:val="24"/>
          <w:szCs w:val="24"/>
        </w:rPr>
        <w:t xml:space="preserve">pripravlja družba CRMT, </w:t>
      </w:r>
      <w:r w:rsidR="00673203" w:rsidRPr="007E6436">
        <w:rPr>
          <w:rFonts w:cstheme="minorHAnsi"/>
          <w:sz w:val="24"/>
          <w:szCs w:val="24"/>
        </w:rPr>
        <w:t>ugotovila</w:t>
      </w:r>
      <w:r w:rsidR="006F7A24" w:rsidRPr="007E6436">
        <w:rPr>
          <w:rFonts w:cstheme="minorHAnsi"/>
          <w:sz w:val="24"/>
          <w:szCs w:val="24"/>
        </w:rPr>
        <w:t xml:space="preserve">, da družba </w:t>
      </w:r>
      <w:r w:rsidR="00101122">
        <w:rPr>
          <w:rFonts w:cstheme="minorHAnsi"/>
          <w:sz w:val="24"/>
          <w:szCs w:val="24"/>
        </w:rPr>
        <w:t>Savatech</w:t>
      </w:r>
      <w:r w:rsidR="008F017B" w:rsidRPr="007E6436">
        <w:rPr>
          <w:rFonts w:cstheme="minorHAnsi"/>
          <w:sz w:val="24"/>
          <w:szCs w:val="24"/>
        </w:rPr>
        <w:t>, d.</w:t>
      </w:r>
      <w:r w:rsidR="00101122">
        <w:rPr>
          <w:rFonts w:cstheme="minorHAnsi"/>
          <w:sz w:val="24"/>
          <w:szCs w:val="24"/>
        </w:rPr>
        <w:t>o.o</w:t>
      </w:r>
      <w:r w:rsidR="008F017B" w:rsidRPr="007E6436">
        <w:rPr>
          <w:rFonts w:cstheme="minorHAnsi"/>
          <w:sz w:val="24"/>
          <w:szCs w:val="24"/>
        </w:rPr>
        <w:t>.,</w:t>
      </w:r>
      <w:r w:rsidR="006F7A24" w:rsidRPr="007E6436">
        <w:rPr>
          <w:rFonts w:cstheme="minorHAnsi"/>
          <w:sz w:val="24"/>
          <w:szCs w:val="24"/>
        </w:rPr>
        <w:t xml:space="preserve"> pod vodstvom </w:t>
      </w:r>
      <w:r w:rsidR="00101122">
        <w:rPr>
          <w:rFonts w:cstheme="minorHAnsi"/>
          <w:sz w:val="24"/>
          <w:szCs w:val="24"/>
        </w:rPr>
        <w:t xml:space="preserve">direktorja </w:t>
      </w:r>
      <w:r w:rsidR="00101122" w:rsidRPr="00101122">
        <w:rPr>
          <w:rFonts w:cstheme="minorHAnsi"/>
          <w:sz w:val="24"/>
          <w:szCs w:val="24"/>
        </w:rPr>
        <w:t>Igor</w:t>
      </w:r>
      <w:r w:rsidR="00101122">
        <w:rPr>
          <w:rFonts w:cstheme="minorHAnsi"/>
          <w:sz w:val="24"/>
          <w:szCs w:val="24"/>
        </w:rPr>
        <w:t>ja</w:t>
      </w:r>
      <w:r w:rsidR="00101122" w:rsidRPr="00101122">
        <w:rPr>
          <w:rFonts w:cstheme="minorHAnsi"/>
          <w:sz w:val="24"/>
          <w:szCs w:val="24"/>
        </w:rPr>
        <w:t xml:space="preserve"> Hafnar</w:t>
      </w:r>
      <w:r w:rsidR="00101122">
        <w:rPr>
          <w:rFonts w:cstheme="minorHAnsi"/>
          <w:sz w:val="24"/>
          <w:szCs w:val="24"/>
        </w:rPr>
        <w:t>ja</w:t>
      </w:r>
      <w:r w:rsidR="006F7A24" w:rsidRPr="007E6436">
        <w:rPr>
          <w:rFonts w:cstheme="minorHAnsi"/>
          <w:sz w:val="24"/>
          <w:szCs w:val="24"/>
        </w:rPr>
        <w:t xml:space="preserve"> dosega </w:t>
      </w:r>
      <w:r w:rsidR="00101122">
        <w:rPr>
          <w:rFonts w:cstheme="minorHAnsi"/>
          <w:sz w:val="24"/>
          <w:szCs w:val="24"/>
        </w:rPr>
        <w:t xml:space="preserve">odlične </w:t>
      </w:r>
      <w:r w:rsidR="006F7A24" w:rsidRPr="007E6436">
        <w:rPr>
          <w:rFonts w:cstheme="minorHAnsi"/>
          <w:sz w:val="24"/>
          <w:szCs w:val="24"/>
        </w:rPr>
        <w:t xml:space="preserve">poslovne rezultate, </w:t>
      </w:r>
      <w:r w:rsidR="002063B8">
        <w:rPr>
          <w:rFonts w:cstheme="minorHAnsi"/>
          <w:sz w:val="24"/>
          <w:szCs w:val="24"/>
        </w:rPr>
        <w:t xml:space="preserve">gradi dobre medsebojne odnose z zaposelnimi, </w:t>
      </w:r>
      <w:r w:rsidR="00101122">
        <w:rPr>
          <w:rFonts w:cstheme="minorHAnsi"/>
          <w:sz w:val="24"/>
          <w:szCs w:val="24"/>
        </w:rPr>
        <w:t xml:space="preserve">hitro izboljšuje </w:t>
      </w:r>
      <w:r w:rsidR="00D13FE5">
        <w:rPr>
          <w:rFonts w:cstheme="minorHAnsi"/>
          <w:sz w:val="24"/>
          <w:szCs w:val="24"/>
        </w:rPr>
        <w:t>dodano vrednost</w:t>
      </w:r>
      <w:r w:rsidR="009D236D">
        <w:rPr>
          <w:rFonts w:cstheme="minorHAnsi"/>
          <w:sz w:val="24"/>
          <w:szCs w:val="24"/>
        </w:rPr>
        <w:t xml:space="preserve"> in se </w:t>
      </w:r>
      <w:r w:rsidR="00101122">
        <w:rPr>
          <w:rFonts w:cstheme="minorHAnsi"/>
          <w:sz w:val="24"/>
          <w:szCs w:val="24"/>
        </w:rPr>
        <w:t>na svetovnem trgu umešča med najboljše v svojih tržnih nišah</w:t>
      </w:r>
      <w:r w:rsidR="003C5676">
        <w:rPr>
          <w:rFonts w:cstheme="minorHAnsi"/>
          <w:sz w:val="24"/>
          <w:szCs w:val="24"/>
        </w:rPr>
        <w:t>.</w:t>
      </w:r>
      <w:r w:rsidR="00E4756F" w:rsidRPr="007E6436">
        <w:rPr>
          <w:rFonts w:cstheme="minorHAnsi"/>
          <w:sz w:val="24"/>
          <w:szCs w:val="24"/>
        </w:rPr>
        <w:t xml:space="preserve"> </w:t>
      </w:r>
      <w:r w:rsidR="00BC79E8" w:rsidRPr="007E6436">
        <w:rPr>
          <w:rFonts w:cstheme="minorHAnsi"/>
          <w:sz w:val="24"/>
          <w:szCs w:val="24"/>
        </w:rPr>
        <w:t>Na podlagi teh rezultatov je komisija predlagala upravnemu odboru Združenja Manager, da za prejem</w:t>
      </w:r>
      <w:r w:rsidR="003C5676">
        <w:rPr>
          <w:rFonts w:cstheme="minorHAnsi"/>
          <w:sz w:val="24"/>
          <w:szCs w:val="24"/>
        </w:rPr>
        <w:t>nika priznanja Manager leta 2013</w:t>
      </w:r>
      <w:r w:rsidR="00BC79E8" w:rsidRPr="007E6436">
        <w:rPr>
          <w:rFonts w:cstheme="minorHAnsi"/>
          <w:sz w:val="24"/>
          <w:szCs w:val="24"/>
        </w:rPr>
        <w:t xml:space="preserve"> imenuje </w:t>
      </w:r>
      <w:r w:rsidR="003C5676" w:rsidRPr="00101122">
        <w:rPr>
          <w:rFonts w:cstheme="minorHAnsi"/>
          <w:sz w:val="24"/>
          <w:szCs w:val="24"/>
        </w:rPr>
        <w:t>Igor</w:t>
      </w:r>
      <w:r w:rsidR="003C5676">
        <w:rPr>
          <w:rFonts w:cstheme="minorHAnsi"/>
          <w:sz w:val="24"/>
          <w:szCs w:val="24"/>
        </w:rPr>
        <w:t>ja</w:t>
      </w:r>
      <w:r w:rsidR="003C5676" w:rsidRPr="00101122">
        <w:rPr>
          <w:rFonts w:cstheme="minorHAnsi"/>
          <w:sz w:val="24"/>
          <w:szCs w:val="24"/>
        </w:rPr>
        <w:t xml:space="preserve"> Hafnar</w:t>
      </w:r>
      <w:r w:rsidR="003C5676">
        <w:rPr>
          <w:rFonts w:cstheme="minorHAnsi"/>
          <w:sz w:val="24"/>
          <w:szCs w:val="24"/>
        </w:rPr>
        <w:t>ja</w:t>
      </w:r>
      <w:r w:rsidR="00475120">
        <w:rPr>
          <w:rFonts w:cstheme="minorHAnsi"/>
          <w:sz w:val="24"/>
          <w:szCs w:val="24"/>
        </w:rPr>
        <w:t>;</w:t>
      </w:r>
      <w:r w:rsidR="00BC79E8" w:rsidRPr="007E6436">
        <w:rPr>
          <w:rFonts w:cstheme="minorHAnsi"/>
          <w:sz w:val="24"/>
          <w:szCs w:val="24"/>
        </w:rPr>
        <w:t xml:space="preserve"> </w:t>
      </w:r>
      <w:r w:rsidR="009D236D" w:rsidRPr="007E6436">
        <w:rPr>
          <w:rFonts w:cstheme="minorHAnsi"/>
          <w:sz w:val="24"/>
          <w:szCs w:val="24"/>
        </w:rPr>
        <w:t xml:space="preserve">upravni odbor </w:t>
      </w:r>
      <w:r w:rsidR="009D236D">
        <w:rPr>
          <w:rFonts w:cstheme="minorHAnsi"/>
          <w:sz w:val="24"/>
          <w:szCs w:val="24"/>
        </w:rPr>
        <w:t xml:space="preserve">je </w:t>
      </w:r>
      <w:r w:rsidR="009D236D" w:rsidRPr="007E6436">
        <w:rPr>
          <w:rFonts w:cstheme="minorHAnsi"/>
          <w:sz w:val="24"/>
          <w:szCs w:val="24"/>
        </w:rPr>
        <w:t xml:space="preserve">ta predlog soglasno potrdil </w:t>
      </w:r>
      <w:r w:rsidR="009D236D">
        <w:rPr>
          <w:rFonts w:cstheme="minorHAnsi"/>
          <w:sz w:val="24"/>
          <w:szCs w:val="24"/>
        </w:rPr>
        <w:t>n</w:t>
      </w:r>
      <w:r w:rsidR="00BC79E8" w:rsidRPr="007E6436">
        <w:rPr>
          <w:rFonts w:cstheme="minorHAnsi"/>
          <w:sz w:val="24"/>
          <w:szCs w:val="24"/>
        </w:rPr>
        <w:t>a seji</w:t>
      </w:r>
      <w:r w:rsidR="00336C9B" w:rsidRPr="007E6436">
        <w:rPr>
          <w:rFonts w:cstheme="minorHAnsi"/>
          <w:sz w:val="24"/>
          <w:szCs w:val="24"/>
        </w:rPr>
        <w:t xml:space="preserve"> </w:t>
      </w:r>
      <w:r w:rsidR="00BC79E8" w:rsidRPr="007E6436">
        <w:rPr>
          <w:rFonts w:cstheme="minorHAnsi"/>
          <w:sz w:val="24"/>
          <w:szCs w:val="24"/>
        </w:rPr>
        <w:t>1</w:t>
      </w:r>
      <w:r w:rsidR="003C5676">
        <w:rPr>
          <w:rFonts w:cstheme="minorHAnsi"/>
          <w:sz w:val="24"/>
          <w:szCs w:val="24"/>
        </w:rPr>
        <w:t>2</w:t>
      </w:r>
      <w:r w:rsidR="00BC79E8" w:rsidRPr="007E6436">
        <w:rPr>
          <w:rFonts w:cstheme="minorHAnsi"/>
          <w:sz w:val="24"/>
          <w:szCs w:val="24"/>
        </w:rPr>
        <w:t>. septembr</w:t>
      </w:r>
      <w:r w:rsidR="009D236D">
        <w:rPr>
          <w:rFonts w:cstheme="minorHAnsi"/>
          <w:sz w:val="24"/>
          <w:szCs w:val="24"/>
        </w:rPr>
        <w:t>a</w:t>
      </w:r>
      <w:r w:rsidR="00BC79E8" w:rsidRPr="007E6436">
        <w:rPr>
          <w:rFonts w:cstheme="minorHAnsi"/>
          <w:sz w:val="24"/>
          <w:szCs w:val="24"/>
        </w:rPr>
        <w:t xml:space="preserve"> 201</w:t>
      </w:r>
      <w:r w:rsidR="003C5676">
        <w:rPr>
          <w:rFonts w:cstheme="minorHAnsi"/>
          <w:sz w:val="24"/>
          <w:szCs w:val="24"/>
        </w:rPr>
        <w:t>3</w:t>
      </w:r>
      <w:r w:rsidR="00673203" w:rsidRPr="007E6436">
        <w:rPr>
          <w:rFonts w:cstheme="minorHAnsi"/>
          <w:sz w:val="24"/>
          <w:szCs w:val="24"/>
        </w:rPr>
        <w:t xml:space="preserve">. </w:t>
      </w:r>
    </w:p>
    <w:p w:rsidR="00DC5243" w:rsidRPr="007E6436" w:rsidRDefault="003C5676" w:rsidP="003C5676">
      <w:pPr>
        <w:rPr>
          <w:rFonts w:cstheme="minorHAnsi"/>
          <w:sz w:val="24"/>
          <w:szCs w:val="24"/>
        </w:rPr>
      </w:pPr>
      <w:r w:rsidRPr="00101122">
        <w:rPr>
          <w:rFonts w:cstheme="minorHAnsi"/>
          <w:sz w:val="24"/>
          <w:szCs w:val="24"/>
        </w:rPr>
        <w:t>Igor Hafnar</w:t>
      </w:r>
      <w:r w:rsidRPr="007E6436">
        <w:rPr>
          <w:rFonts w:cstheme="minorHAnsi"/>
          <w:sz w:val="24"/>
          <w:szCs w:val="24"/>
        </w:rPr>
        <w:t xml:space="preserve"> </w:t>
      </w:r>
      <w:r w:rsidR="000340AE">
        <w:rPr>
          <w:rFonts w:cstheme="minorHAnsi"/>
          <w:sz w:val="24"/>
          <w:szCs w:val="24"/>
        </w:rPr>
        <w:t>je</w:t>
      </w:r>
      <w:r w:rsidR="00673203" w:rsidRPr="007E6436">
        <w:rPr>
          <w:rFonts w:cstheme="minorHAnsi"/>
          <w:sz w:val="24"/>
          <w:szCs w:val="24"/>
        </w:rPr>
        <w:t xml:space="preserve"> </w:t>
      </w:r>
      <w:r w:rsidR="00336C9B" w:rsidRPr="007E6436">
        <w:rPr>
          <w:rFonts w:cstheme="minorHAnsi"/>
          <w:sz w:val="24"/>
          <w:szCs w:val="24"/>
        </w:rPr>
        <w:t xml:space="preserve">ugledno </w:t>
      </w:r>
      <w:r w:rsidR="00673203" w:rsidRPr="007E6436">
        <w:rPr>
          <w:rFonts w:cstheme="minorHAnsi"/>
          <w:sz w:val="24"/>
          <w:szCs w:val="24"/>
        </w:rPr>
        <w:t>priznanje prejel na Managersk</w:t>
      </w:r>
      <w:r w:rsidR="00D13FE5">
        <w:rPr>
          <w:rFonts w:cstheme="minorHAnsi"/>
          <w:sz w:val="24"/>
          <w:szCs w:val="24"/>
        </w:rPr>
        <w:t>em kongresu 2</w:t>
      </w:r>
      <w:r>
        <w:rPr>
          <w:rFonts w:cstheme="minorHAnsi"/>
          <w:sz w:val="24"/>
          <w:szCs w:val="24"/>
        </w:rPr>
        <w:t>6</w:t>
      </w:r>
      <w:r w:rsidR="00D13FE5">
        <w:rPr>
          <w:rFonts w:cstheme="minorHAnsi"/>
          <w:sz w:val="24"/>
          <w:szCs w:val="24"/>
        </w:rPr>
        <w:t>. septembra v Por</w:t>
      </w:r>
      <w:r w:rsidR="00673203" w:rsidRPr="007E6436">
        <w:rPr>
          <w:rFonts w:cstheme="minorHAnsi"/>
          <w:sz w:val="24"/>
          <w:szCs w:val="24"/>
        </w:rPr>
        <w:t>torožu.</w:t>
      </w:r>
    </w:p>
    <w:p w:rsidR="00752B69" w:rsidRPr="007E6436" w:rsidRDefault="007803EB" w:rsidP="007E6436">
      <w:pPr>
        <w:rPr>
          <w:rFonts w:cstheme="minorHAnsi"/>
          <w:b/>
          <w:sz w:val="24"/>
          <w:szCs w:val="24"/>
        </w:rPr>
      </w:pPr>
      <w:r w:rsidRPr="007E6436">
        <w:rPr>
          <w:rFonts w:cstheme="minorHAnsi"/>
          <w:b/>
          <w:sz w:val="24"/>
          <w:szCs w:val="24"/>
        </w:rPr>
        <w:t xml:space="preserve">O </w:t>
      </w:r>
      <w:r w:rsidR="00673203" w:rsidRPr="007E6436">
        <w:rPr>
          <w:rFonts w:cstheme="minorHAnsi"/>
          <w:b/>
          <w:sz w:val="24"/>
          <w:szCs w:val="24"/>
        </w:rPr>
        <w:t>prejemniku</w:t>
      </w:r>
      <w:r w:rsidRPr="007E6436">
        <w:rPr>
          <w:rFonts w:cstheme="minorHAnsi"/>
          <w:b/>
          <w:sz w:val="24"/>
          <w:szCs w:val="24"/>
        </w:rPr>
        <w:t xml:space="preserve"> </w:t>
      </w:r>
    </w:p>
    <w:p w:rsidR="00EB2FF5" w:rsidRDefault="00242B9C" w:rsidP="007E64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Igor Hafnar, uni</w:t>
      </w:r>
      <w:r w:rsidR="000340AE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. dipl. inženir strojništva, je gumarstvu zapisan že od začetka svoje kariere, saj </w:t>
      </w:r>
      <w:r w:rsidRPr="00665CD5">
        <w:rPr>
          <w:rFonts w:cstheme="minorHAnsi"/>
          <w:sz w:val="24"/>
          <w:szCs w:val="24"/>
        </w:rPr>
        <w:t xml:space="preserve">je v kranjski Savi že </w:t>
      </w:r>
      <w:r w:rsidR="002979F3" w:rsidRPr="00665CD5">
        <w:rPr>
          <w:rFonts w:cstheme="minorHAnsi"/>
          <w:sz w:val="24"/>
          <w:szCs w:val="24"/>
        </w:rPr>
        <w:t xml:space="preserve">od </w:t>
      </w:r>
      <w:r w:rsidRPr="00665CD5">
        <w:rPr>
          <w:rFonts w:cstheme="minorHAnsi"/>
          <w:sz w:val="24"/>
          <w:szCs w:val="24"/>
        </w:rPr>
        <w:t>leta 199</w:t>
      </w:r>
      <w:r w:rsidR="00665CD5">
        <w:rPr>
          <w:rFonts w:cstheme="minorHAnsi"/>
          <w:sz w:val="24"/>
          <w:szCs w:val="24"/>
        </w:rPr>
        <w:t>2</w:t>
      </w:r>
      <w:r w:rsidR="002979F3" w:rsidRPr="00665CD5">
        <w:rPr>
          <w:rFonts w:cstheme="minorHAnsi"/>
          <w:sz w:val="24"/>
          <w:szCs w:val="24"/>
        </w:rPr>
        <w:t>.  Z</w:t>
      </w:r>
      <w:r w:rsidRPr="00665CD5">
        <w:rPr>
          <w:rFonts w:cstheme="minorHAnsi"/>
          <w:sz w:val="24"/>
          <w:szCs w:val="24"/>
        </w:rPr>
        <w:t xml:space="preserve">ačel </w:t>
      </w:r>
      <w:r w:rsidR="002979F3" w:rsidRPr="00665CD5">
        <w:rPr>
          <w:rFonts w:cstheme="minorHAnsi"/>
          <w:sz w:val="24"/>
          <w:szCs w:val="24"/>
        </w:rPr>
        <w:t xml:space="preserve">je </w:t>
      </w:r>
      <w:r w:rsidRPr="00665CD5">
        <w:rPr>
          <w:rFonts w:cstheme="minorHAnsi"/>
          <w:sz w:val="24"/>
          <w:szCs w:val="24"/>
        </w:rPr>
        <w:t>kot konstruktor projektant</w:t>
      </w:r>
      <w:r w:rsidR="00B5566A" w:rsidRPr="00665CD5">
        <w:rPr>
          <w:rFonts w:cstheme="minorHAnsi"/>
          <w:sz w:val="24"/>
          <w:szCs w:val="24"/>
        </w:rPr>
        <w:t xml:space="preserve">, </w:t>
      </w:r>
      <w:r w:rsidRPr="00665CD5">
        <w:rPr>
          <w:rFonts w:cstheme="minorHAnsi"/>
          <w:sz w:val="24"/>
          <w:szCs w:val="24"/>
        </w:rPr>
        <w:t xml:space="preserve">kmalu </w:t>
      </w:r>
      <w:r w:rsidR="002979F3" w:rsidRPr="00665CD5">
        <w:rPr>
          <w:rFonts w:cstheme="minorHAnsi"/>
          <w:sz w:val="24"/>
          <w:szCs w:val="24"/>
        </w:rPr>
        <w:t xml:space="preserve">je </w:t>
      </w:r>
      <w:r w:rsidRPr="00665CD5">
        <w:rPr>
          <w:rFonts w:cstheme="minorHAnsi"/>
          <w:sz w:val="24"/>
          <w:szCs w:val="24"/>
        </w:rPr>
        <w:t>postal vodja</w:t>
      </w:r>
      <w:r>
        <w:rPr>
          <w:rFonts w:cstheme="minorHAnsi"/>
          <w:sz w:val="24"/>
          <w:szCs w:val="24"/>
        </w:rPr>
        <w:t xml:space="preserve"> razvoja. Prva </w:t>
      </w:r>
      <w:r w:rsidR="00B5566A">
        <w:rPr>
          <w:rFonts w:cstheme="minorHAnsi"/>
          <w:sz w:val="24"/>
          <w:szCs w:val="24"/>
        </w:rPr>
        <w:t xml:space="preserve">zahtevna </w:t>
      </w:r>
      <w:r>
        <w:rPr>
          <w:rFonts w:cstheme="minorHAnsi"/>
          <w:sz w:val="24"/>
          <w:szCs w:val="24"/>
        </w:rPr>
        <w:t xml:space="preserve">managerska preizkušnja je prišla leta 2002, ko je </w:t>
      </w:r>
      <w:r w:rsidR="002979F3">
        <w:rPr>
          <w:rFonts w:cstheme="minorHAnsi"/>
          <w:sz w:val="24"/>
          <w:szCs w:val="24"/>
        </w:rPr>
        <w:t xml:space="preserve">bil imenovan za </w:t>
      </w:r>
      <w:r w:rsidR="00BA613D">
        <w:rPr>
          <w:rFonts w:cstheme="minorHAnsi"/>
          <w:sz w:val="24"/>
          <w:szCs w:val="24"/>
        </w:rPr>
        <w:t>direktor</w:t>
      </w:r>
      <w:r w:rsidR="002979F3">
        <w:rPr>
          <w:rFonts w:cstheme="minorHAnsi"/>
          <w:sz w:val="24"/>
          <w:szCs w:val="24"/>
        </w:rPr>
        <w:t xml:space="preserve">ja </w:t>
      </w:r>
      <w:r w:rsidR="00BA613D">
        <w:rPr>
          <w:rFonts w:cstheme="minorHAnsi"/>
          <w:sz w:val="24"/>
          <w:szCs w:val="24"/>
        </w:rPr>
        <w:t>program</w:t>
      </w:r>
      <w:r w:rsidR="002979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Velo</w:t>
      </w:r>
      <w:r w:rsidR="00BA613D">
        <w:rPr>
          <w:rFonts w:cstheme="minorHAnsi"/>
          <w:sz w:val="24"/>
          <w:szCs w:val="24"/>
        </w:rPr>
        <w:t xml:space="preserve">, ki je bil v rdečih številkah. Rezultat njegovega dela je </w:t>
      </w:r>
      <w:r w:rsidR="00443CAF">
        <w:rPr>
          <w:rFonts w:cstheme="minorHAnsi"/>
          <w:sz w:val="24"/>
          <w:szCs w:val="24"/>
        </w:rPr>
        <w:t xml:space="preserve">bilo </w:t>
      </w:r>
      <w:r w:rsidR="00BA613D">
        <w:rPr>
          <w:rFonts w:cstheme="minorHAnsi"/>
          <w:sz w:val="24"/>
          <w:szCs w:val="24"/>
        </w:rPr>
        <w:t>uspešno saniranje in prest</w:t>
      </w:r>
      <w:r w:rsidR="002979F3">
        <w:rPr>
          <w:rFonts w:cstheme="minorHAnsi"/>
          <w:sz w:val="24"/>
          <w:szCs w:val="24"/>
        </w:rPr>
        <w:t>r</w:t>
      </w:r>
      <w:r w:rsidR="00475120">
        <w:rPr>
          <w:rFonts w:cstheme="minorHAnsi"/>
          <w:sz w:val="24"/>
          <w:szCs w:val="24"/>
        </w:rPr>
        <w:t>ukturira</w:t>
      </w:r>
      <w:r w:rsidR="00BA613D">
        <w:rPr>
          <w:rFonts w:cstheme="minorHAnsi"/>
          <w:sz w:val="24"/>
          <w:szCs w:val="24"/>
        </w:rPr>
        <w:t xml:space="preserve">nje Vela. </w:t>
      </w:r>
      <w:r w:rsidR="00443CAF">
        <w:rPr>
          <w:rFonts w:cstheme="minorHAnsi"/>
          <w:sz w:val="24"/>
          <w:szCs w:val="24"/>
        </w:rPr>
        <w:t>Tak pristop je pr</w:t>
      </w:r>
      <w:r w:rsidR="002979F3">
        <w:rPr>
          <w:rFonts w:cstheme="minorHAnsi"/>
          <w:sz w:val="24"/>
          <w:szCs w:val="24"/>
        </w:rPr>
        <w:t>e</w:t>
      </w:r>
      <w:r w:rsidR="00443CAF">
        <w:rPr>
          <w:rFonts w:cstheme="minorHAnsi"/>
          <w:sz w:val="24"/>
          <w:szCs w:val="24"/>
        </w:rPr>
        <w:t xml:space="preserve">nesel tudi na Savatech, ki se mu je kot direktor pridružil leta 2008. </w:t>
      </w:r>
    </w:p>
    <w:p w:rsidR="002979F3" w:rsidRDefault="007C349F" w:rsidP="007C34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Igor Hafnar je svoje </w:t>
      </w:r>
      <w:r w:rsidRPr="00901BD5">
        <w:rPr>
          <w:rFonts w:ascii="Calibri" w:hAnsi="Calibri" w:cs="Calibri"/>
          <w:sz w:val="24"/>
          <w:szCs w:val="24"/>
        </w:rPr>
        <w:t xml:space="preserve">strokovne in voditeljske kompetence </w:t>
      </w:r>
      <w:r w:rsidR="002979F3">
        <w:rPr>
          <w:rFonts w:ascii="Calibri" w:hAnsi="Calibri" w:cs="Calibri"/>
          <w:sz w:val="24"/>
          <w:szCs w:val="24"/>
        </w:rPr>
        <w:t xml:space="preserve">kalil </w:t>
      </w:r>
      <w:r>
        <w:rPr>
          <w:rFonts w:ascii="Calibri" w:hAnsi="Calibri" w:cs="Calibri"/>
          <w:sz w:val="24"/>
          <w:szCs w:val="24"/>
        </w:rPr>
        <w:t xml:space="preserve">predvsem v praksi, </w:t>
      </w:r>
      <w:r w:rsidR="002979F3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a tudi </w:t>
      </w:r>
      <w:r w:rsidRPr="00901BD5">
        <w:rPr>
          <w:rFonts w:ascii="Calibri" w:hAnsi="Calibri" w:cs="Calibri"/>
          <w:sz w:val="24"/>
          <w:szCs w:val="24"/>
        </w:rPr>
        <w:t xml:space="preserve">na London School of Economics </w:t>
      </w:r>
      <w:r>
        <w:rPr>
          <w:rFonts w:ascii="Calibri" w:hAnsi="Calibri" w:cs="Calibri"/>
          <w:sz w:val="24"/>
          <w:szCs w:val="24"/>
        </w:rPr>
        <w:t xml:space="preserve">ter na številnih strokovnih </w:t>
      </w:r>
      <w:r w:rsidRPr="00901BD5">
        <w:rPr>
          <w:rFonts w:ascii="Calibri" w:hAnsi="Calibri" w:cs="Calibri"/>
          <w:sz w:val="24"/>
          <w:szCs w:val="24"/>
        </w:rPr>
        <w:t>konferencah</w:t>
      </w:r>
      <w:r>
        <w:rPr>
          <w:rFonts w:ascii="Calibri" w:hAnsi="Calibri" w:cs="Calibri"/>
          <w:sz w:val="24"/>
          <w:szCs w:val="24"/>
        </w:rPr>
        <w:t xml:space="preserve"> in seminarjih. Leta 2010 </w:t>
      </w:r>
      <w:r w:rsidR="00EB2FF5">
        <w:rPr>
          <w:rFonts w:ascii="Calibri" w:hAnsi="Calibri" w:cs="Calibri"/>
          <w:sz w:val="24"/>
          <w:szCs w:val="24"/>
        </w:rPr>
        <w:t xml:space="preserve">je </w:t>
      </w:r>
      <w:r>
        <w:rPr>
          <w:rFonts w:ascii="Calibri" w:hAnsi="Calibri" w:cs="Calibri"/>
          <w:sz w:val="24"/>
          <w:szCs w:val="24"/>
        </w:rPr>
        <w:t xml:space="preserve">prejel </w:t>
      </w:r>
      <w:r w:rsidR="00EB2FF5">
        <w:rPr>
          <w:rFonts w:ascii="Calibri" w:hAnsi="Calibri" w:cs="Calibri"/>
          <w:sz w:val="24"/>
          <w:szCs w:val="24"/>
        </w:rPr>
        <w:t>naziv za najboljšega</w:t>
      </w:r>
      <w:r w:rsidRPr="00901B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managerja v Poslovni skupini Sava. </w:t>
      </w:r>
    </w:p>
    <w:p w:rsidR="007C349F" w:rsidRPr="007C349F" w:rsidRDefault="007C349F" w:rsidP="007E6436">
      <w:pPr>
        <w:rPr>
          <w:rFonts w:cstheme="minorHAnsi"/>
          <w:b/>
          <w:sz w:val="24"/>
          <w:szCs w:val="24"/>
        </w:rPr>
      </w:pPr>
      <w:r w:rsidRPr="007C349F">
        <w:rPr>
          <w:rFonts w:cstheme="minorHAnsi"/>
          <w:b/>
          <w:sz w:val="24"/>
          <w:szCs w:val="24"/>
        </w:rPr>
        <w:t xml:space="preserve">Poslovni dosežki </w:t>
      </w:r>
    </w:p>
    <w:p w:rsidR="006F7BFD" w:rsidRPr="006F3A17" w:rsidRDefault="006F7BFD" w:rsidP="006F7B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Pr="00335D7B">
        <w:rPr>
          <w:rFonts w:ascii="Calibri" w:hAnsi="Calibri" w:cs="Calibri"/>
          <w:sz w:val="24"/>
          <w:szCs w:val="24"/>
        </w:rPr>
        <w:t>afnar je na čelo Savatecha</w:t>
      </w:r>
      <w:r w:rsidR="002979F3">
        <w:rPr>
          <w:rFonts w:ascii="Calibri" w:hAnsi="Calibri" w:cs="Calibri"/>
          <w:sz w:val="24"/>
          <w:szCs w:val="24"/>
        </w:rPr>
        <w:t xml:space="preserve">, ki je </w:t>
      </w:r>
      <w:r w:rsidR="0064102B">
        <w:rPr>
          <w:rFonts w:ascii="Calibri" w:hAnsi="Calibri" w:cs="Calibri"/>
          <w:sz w:val="24"/>
          <w:szCs w:val="24"/>
        </w:rPr>
        <w:t xml:space="preserve">takrat </w:t>
      </w:r>
      <w:r w:rsidR="002979F3">
        <w:rPr>
          <w:rFonts w:ascii="Calibri" w:hAnsi="Calibri" w:cs="Calibri"/>
          <w:sz w:val="24"/>
          <w:szCs w:val="24"/>
        </w:rPr>
        <w:t xml:space="preserve">štel </w:t>
      </w:r>
      <w:r w:rsidR="0064102B">
        <w:rPr>
          <w:rFonts w:ascii="Calibri" w:hAnsi="Calibri" w:cs="Calibri"/>
          <w:sz w:val="24"/>
          <w:szCs w:val="24"/>
        </w:rPr>
        <w:t>846</w:t>
      </w:r>
      <w:r w:rsidR="002979F3">
        <w:rPr>
          <w:rFonts w:ascii="Calibri" w:hAnsi="Calibri" w:cs="Calibri"/>
          <w:sz w:val="24"/>
          <w:szCs w:val="24"/>
        </w:rPr>
        <w:t xml:space="preserve"> zaposlenih,</w:t>
      </w:r>
      <w:r w:rsidR="00C30A16">
        <w:rPr>
          <w:rFonts w:ascii="Calibri" w:hAnsi="Calibri" w:cs="Calibri"/>
          <w:sz w:val="24"/>
          <w:szCs w:val="24"/>
        </w:rPr>
        <w:t xml:space="preserve"> </w:t>
      </w:r>
      <w:r w:rsidRPr="00335D7B">
        <w:rPr>
          <w:rFonts w:ascii="Calibri" w:hAnsi="Calibri" w:cs="Calibri"/>
          <w:sz w:val="24"/>
          <w:szCs w:val="24"/>
        </w:rPr>
        <w:t xml:space="preserve">stopil </w:t>
      </w:r>
      <w:r>
        <w:rPr>
          <w:rFonts w:ascii="Calibri" w:hAnsi="Calibri" w:cs="Calibri"/>
          <w:sz w:val="24"/>
          <w:szCs w:val="24"/>
        </w:rPr>
        <w:t>leta 2008</w:t>
      </w:r>
      <w:r w:rsidR="00C30A16">
        <w:rPr>
          <w:rFonts w:ascii="Calibri" w:hAnsi="Calibri" w:cs="Calibri"/>
          <w:sz w:val="24"/>
          <w:szCs w:val="24"/>
        </w:rPr>
        <w:t xml:space="preserve"> ravno v času izbruha</w:t>
      </w:r>
      <w:r w:rsidRPr="00335D7B">
        <w:rPr>
          <w:rFonts w:ascii="Calibri" w:hAnsi="Calibri" w:cs="Calibri"/>
          <w:sz w:val="24"/>
          <w:szCs w:val="24"/>
        </w:rPr>
        <w:t xml:space="preserve"> f</w:t>
      </w:r>
      <w:r>
        <w:rPr>
          <w:rFonts w:ascii="Calibri" w:hAnsi="Calibri" w:cs="Calibri"/>
          <w:sz w:val="24"/>
          <w:szCs w:val="24"/>
        </w:rPr>
        <w:t>inančne krize</w:t>
      </w:r>
      <w:r w:rsidRPr="00335D7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Leto pred tem je </w:t>
      </w:r>
      <w:r w:rsidR="00C30A16">
        <w:rPr>
          <w:rFonts w:ascii="Calibri" w:hAnsi="Calibri" w:cs="Calibri"/>
          <w:sz w:val="24"/>
          <w:szCs w:val="24"/>
        </w:rPr>
        <w:t xml:space="preserve">družba </w:t>
      </w:r>
      <w:r>
        <w:rPr>
          <w:rFonts w:ascii="Calibri" w:hAnsi="Calibri" w:cs="Calibri"/>
          <w:sz w:val="24"/>
          <w:szCs w:val="24"/>
        </w:rPr>
        <w:t>dosegl</w:t>
      </w:r>
      <w:r w:rsidR="00C30A1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rekordne prodajne rezultate, </w:t>
      </w:r>
      <w:r w:rsidR="002979F3">
        <w:rPr>
          <w:rFonts w:ascii="Calibri" w:hAnsi="Calibri" w:cs="Calibri"/>
          <w:sz w:val="24"/>
          <w:szCs w:val="24"/>
        </w:rPr>
        <w:t xml:space="preserve">a so se </w:t>
      </w:r>
      <w:r>
        <w:rPr>
          <w:rFonts w:ascii="Calibri" w:hAnsi="Calibri" w:cs="Calibri"/>
          <w:sz w:val="24"/>
          <w:szCs w:val="24"/>
        </w:rPr>
        <w:t xml:space="preserve">v letu 2008 razmere naglo spremenile. </w:t>
      </w:r>
      <w:r w:rsidR="00C30A16">
        <w:rPr>
          <w:rFonts w:ascii="Calibri" w:hAnsi="Calibri" w:cs="Calibri"/>
          <w:sz w:val="24"/>
          <w:szCs w:val="24"/>
        </w:rPr>
        <w:t>Znašli s</w:t>
      </w:r>
      <w:r w:rsidR="0064102B">
        <w:rPr>
          <w:rFonts w:ascii="Calibri" w:hAnsi="Calibri" w:cs="Calibri"/>
          <w:sz w:val="24"/>
          <w:szCs w:val="24"/>
        </w:rPr>
        <w:t>o se ukleščeni</w:t>
      </w:r>
      <w:r w:rsidR="00C30A16">
        <w:rPr>
          <w:rFonts w:ascii="Calibri" w:hAnsi="Calibri" w:cs="Calibri"/>
          <w:sz w:val="24"/>
          <w:szCs w:val="24"/>
        </w:rPr>
        <w:t xml:space="preserve"> med nepričakovanim zastojem na trgu, visokimi zalogami in </w:t>
      </w:r>
      <w:r w:rsidR="0064102B">
        <w:rPr>
          <w:rFonts w:ascii="Calibri" w:hAnsi="Calibri" w:cs="Calibri"/>
          <w:sz w:val="24"/>
          <w:szCs w:val="24"/>
        </w:rPr>
        <w:t xml:space="preserve">naraslimi </w:t>
      </w:r>
      <w:r w:rsidR="00C30A16">
        <w:rPr>
          <w:rFonts w:ascii="Calibri" w:hAnsi="Calibri" w:cs="Calibri"/>
          <w:sz w:val="24"/>
          <w:szCs w:val="24"/>
        </w:rPr>
        <w:t xml:space="preserve">cenami surovin. </w:t>
      </w:r>
      <w:r>
        <w:rPr>
          <w:rFonts w:ascii="Calibri" w:hAnsi="Calibri" w:cs="Calibri"/>
          <w:sz w:val="24"/>
          <w:szCs w:val="24"/>
        </w:rPr>
        <w:t>K</w:t>
      </w:r>
      <w:r w:rsidRPr="00335D7B">
        <w:rPr>
          <w:rFonts w:ascii="Calibri" w:hAnsi="Calibri" w:cs="Calibri"/>
          <w:sz w:val="24"/>
          <w:szCs w:val="24"/>
        </w:rPr>
        <w:t xml:space="preserve">ljub temu </w:t>
      </w:r>
      <w:r w:rsidR="0064102B">
        <w:rPr>
          <w:rFonts w:ascii="Calibri" w:hAnsi="Calibri" w:cs="Calibri"/>
          <w:sz w:val="24"/>
          <w:szCs w:val="24"/>
        </w:rPr>
        <w:t xml:space="preserve">je </w:t>
      </w:r>
      <w:r w:rsidR="00C30A16">
        <w:rPr>
          <w:rFonts w:ascii="Calibri" w:hAnsi="Calibri" w:cs="Calibri"/>
          <w:sz w:val="24"/>
          <w:szCs w:val="24"/>
        </w:rPr>
        <w:t>v letu</w:t>
      </w:r>
      <w:r>
        <w:rPr>
          <w:rFonts w:ascii="Calibri" w:hAnsi="Calibri" w:cs="Calibri"/>
          <w:sz w:val="24"/>
          <w:szCs w:val="24"/>
        </w:rPr>
        <w:t xml:space="preserve"> </w:t>
      </w:r>
      <w:r w:rsidRPr="00335D7B">
        <w:rPr>
          <w:rFonts w:ascii="Calibri" w:hAnsi="Calibri" w:cs="Calibri"/>
          <w:sz w:val="24"/>
          <w:szCs w:val="24"/>
        </w:rPr>
        <w:t xml:space="preserve">2008 </w:t>
      </w:r>
      <w:r w:rsidR="00C30A16">
        <w:rPr>
          <w:rFonts w:ascii="Calibri" w:hAnsi="Calibri" w:cs="Calibri"/>
          <w:sz w:val="24"/>
          <w:szCs w:val="24"/>
        </w:rPr>
        <w:t>proda</w:t>
      </w:r>
      <w:r w:rsidR="0064102B">
        <w:rPr>
          <w:rFonts w:ascii="Calibri" w:hAnsi="Calibri" w:cs="Calibri"/>
          <w:sz w:val="24"/>
          <w:szCs w:val="24"/>
        </w:rPr>
        <w:t xml:space="preserve">ja zaostala za predhodnim </w:t>
      </w:r>
      <w:r w:rsidR="0064102B" w:rsidRPr="00335D7B">
        <w:rPr>
          <w:rFonts w:ascii="Calibri" w:hAnsi="Calibri" w:cs="Calibri"/>
          <w:sz w:val="24"/>
          <w:szCs w:val="24"/>
        </w:rPr>
        <w:t>let</w:t>
      </w:r>
      <w:r w:rsidR="0064102B">
        <w:rPr>
          <w:rFonts w:ascii="Calibri" w:hAnsi="Calibri" w:cs="Calibri"/>
          <w:sz w:val="24"/>
          <w:szCs w:val="24"/>
        </w:rPr>
        <w:t xml:space="preserve">om </w:t>
      </w:r>
      <w:r w:rsidRPr="00335D7B">
        <w:rPr>
          <w:rFonts w:ascii="Calibri" w:hAnsi="Calibri" w:cs="Calibri"/>
          <w:sz w:val="24"/>
          <w:szCs w:val="24"/>
        </w:rPr>
        <w:t>zgolj za odstotek</w:t>
      </w:r>
      <w:r>
        <w:rPr>
          <w:rFonts w:ascii="Calibri" w:hAnsi="Calibri" w:cs="Calibri"/>
          <w:sz w:val="24"/>
          <w:szCs w:val="24"/>
        </w:rPr>
        <w:t xml:space="preserve">, </w:t>
      </w:r>
      <w:r w:rsidR="0064102B">
        <w:rPr>
          <w:rFonts w:ascii="Calibri" w:hAnsi="Calibri" w:cs="Calibri"/>
          <w:sz w:val="24"/>
          <w:szCs w:val="24"/>
        </w:rPr>
        <w:t xml:space="preserve">so pa </w:t>
      </w:r>
      <w:r w:rsidR="00C30A16">
        <w:rPr>
          <w:rFonts w:ascii="Calibri" w:hAnsi="Calibri" w:cs="Calibri"/>
          <w:sz w:val="24"/>
          <w:szCs w:val="24"/>
        </w:rPr>
        <w:t xml:space="preserve">udarec občutili v krepkem padcu dobička. </w:t>
      </w:r>
      <w:r w:rsidR="002979F3">
        <w:rPr>
          <w:rFonts w:ascii="Calibri" w:hAnsi="Calibri" w:cs="Calibri"/>
          <w:sz w:val="24"/>
          <w:szCs w:val="24"/>
        </w:rPr>
        <w:t xml:space="preserve">Ta se je </w:t>
      </w:r>
      <w:r w:rsidR="0064102B">
        <w:rPr>
          <w:rFonts w:ascii="Calibri" w:hAnsi="Calibri" w:cs="Calibri"/>
          <w:sz w:val="24"/>
          <w:szCs w:val="24"/>
        </w:rPr>
        <w:t>ž</w:t>
      </w:r>
      <w:r>
        <w:rPr>
          <w:rFonts w:ascii="Calibri" w:hAnsi="Calibri" w:cs="Calibri"/>
          <w:sz w:val="24"/>
          <w:szCs w:val="24"/>
        </w:rPr>
        <w:t xml:space="preserve">e naslednje leto </w:t>
      </w:r>
      <w:r w:rsidR="00C30A16">
        <w:rPr>
          <w:rFonts w:ascii="Calibri" w:hAnsi="Calibri" w:cs="Calibri"/>
          <w:sz w:val="24"/>
          <w:szCs w:val="24"/>
        </w:rPr>
        <w:t>početveril</w:t>
      </w:r>
      <w:r w:rsidR="0064102B">
        <w:rPr>
          <w:rFonts w:ascii="Calibri" w:hAnsi="Calibri" w:cs="Calibri"/>
          <w:sz w:val="24"/>
          <w:szCs w:val="24"/>
        </w:rPr>
        <w:t xml:space="preserve">, </w:t>
      </w:r>
      <w:r w:rsidR="002979F3">
        <w:rPr>
          <w:rFonts w:ascii="Calibri" w:hAnsi="Calibri" w:cs="Calibri"/>
          <w:sz w:val="24"/>
          <w:szCs w:val="24"/>
        </w:rPr>
        <w:t xml:space="preserve">lani pa </w:t>
      </w:r>
      <w:r w:rsidR="0064102B">
        <w:rPr>
          <w:rFonts w:ascii="Calibri" w:hAnsi="Calibri" w:cs="Calibri"/>
          <w:sz w:val="24"/>
          <w:szCs w:val="24"/>
        </w:rPr>
        <w:t xml:space="preserve">je </w:t>
      </w:r>
      <w:r w:rsidR="002979F3">
        <w:rPr>
          <w:rFonts w:ascii="Calibri" w:hAnsi="Calibri" w:cs="Calibri"/>
          <w:sz w:val="24"/>
          <w:szCs w:val="24"/>
        </w:rPr>
        <w:t xml:space="preserve">čisti poslovni izid </w:t>
      </w:r>
      <w:r w:rsidR="00A51F31">
        <w:rPr>
          <w:rFonts w:ascii="Calibri" w:hAnsi="Calibri" w:cs="Calibri"/>
          <w:sz w:val="24"/>
          <w:szCs w:val="24"/>
        </w:rPr>
        <w:t xml:space="preserve">znašal </w:t>
      </w:r>
      <w:r w:rsidR="0064102B">
        <w:rPr>
          <w:rFonts w:ascii="Calibri" w:hAnsi="Calibri" w:cs="Calibri"/>
          <w:sz w:val="24"/>
          <w:szCs w:val="24"/>
        </w:rPr>
        <w:t>7</w:t>
      </w:r>
      <w:r w:rsidR="00A51F31">
        <w:rPr>
          <w:rFonts w:ascii="Calibri" w:hAnsi="Calibri" w:cs="Calibri"/>
          <w:sz w:val="24"/>
          <w:szCs w:val="24"/>
        </w:rPr>
        <w:t>,07</w:t>
      </w:r>
      <w:r w:rsidR="0064102B">
        <w:rPr>
          <w:rFonts w:ascii="Calibri" w:hAnsi="Calibri" w:cs="Calibri"/>
          <w:sz w:val="24"/>
          <w:szCs w:val="24"/>
        </w:rPr>
        <w:t xml:space="preserve"> milijonov evrov, kar je 23-krat več kot leta 2008.</w:t>
      </w:r>
      <w:r w:rsidR="00174E01">
        <w:rPr>
          <w:rFonts w:ascii="Calibri" w:hAnsi="Calibri" w:cs="Calibri"/>
          <w:sz w:val="24"/>
          <w:szCs w:val="24"/>
        </w:rPr>
        <w:t xml:space="preserve"> </w:t>
      </w:r>
      <w:r w:rsidRPr="00C83580">
        <w:rPr>
          <w:rFonts w:ascii="Calibri" w:hAnsi="Calibri" w:cs="Calibri"/>
          <w:sz w:val="24"/>
          <w:szCs w:val="24"/>
        </w:rPr>
        <w:t xml:space="preserve">Čisti prihodki od prodaje so </w:t>
      </w:r>
      <w:r>
        <w:rPr>
          <w:rFonts w:ascii="Calibri" w:hAnsi="Calibri" w:cs="Calibri"/>
          <w:sz w:val="24"/>
          <w:szCs w:val="24"/>
        </w:rPr>
        <w:t>z dobrih 73 mi</w:t>
      </w:r>
      <w:r w:rsidR="00C30A16">
        <w:rPr>
          <w:rFonts w:ascii="Calibri" w:hAnsi="Calibri" w:cs="Calibri"/>
          <w:sz w:val="24"/>
          <w:szCs w:val="24"/>
        </w:rPr>
        <w:t xml:space="preserve">lijonov </w:t>
      </w:r>
      <w:r>
        <w:rPr>
          <w:rFonts w:ascii="Calibri" w:hAnsi="Calibri" w:cs="Calibri"/>
          <w:sz w:val="24"/>
          <w:szCs w:val="24"/>
        </w:rPr>
        <w:t>evrov</w:t>
      </w:r>
      <w:r w:rsidRPr="00C83580">
        <w:rPr>
          <w:rFonts w:ascii="Calibri" w:hAnsi="Calibri" w:cs="Calibri"/>
          <w:sz w:val="24"/>
          <w:szCs w:val="24"/>
        </w:rPr>
        <w:t xml:space="preserve"> v letu 2009 </w:t>
      </w:r>
      <w:r>
        <w:rPr>
          <w:rFonts w:ascii="Calibri" w:hAnsi="Calibri" w:cs="Calibri"/>
          <w:sz w:val="24"/>
          <w:szCs w:val="24"/>
        </w:rPr>
        <w:t>z</w:t>
      </w:r>
      <w:r w:rsidRPr="00C83580">
        <w:rPr>
          <w:rFonts w:ascii="Calibri" w:hAnsi="Calibri" w:cs="Calibri"/>
          <w:sz w:val="24"/>
          <w:szCs w:val="24"/>
        </w:rPr>
        <w:t xml:space="preserve">rasli na lanskih </w:t>
      </w:r>
      <w:r>
        <w:rPr>
          <w:rFonts w:ascii="Calibri" w:hAnsi="Calibri" w:cs="Calibri"/>
          <w:sz w:val="24"/>
          <w:szCs w:val="24"/>
        </w:rPr>
        <w:t>111 milijonov evrov</w:t>
      </w:r>
      <w:r w:rsidR="00174E01">
        <w:rPr>
          <w:rFonts w:ascii="Calibri" w:hAnsi="Calibri" w:cs="Calibri"/>
          <w:sz w:val="24"/>
          <w:szCs w:val="24"/>
        </w:rPr>
        <w:t xml:space="preserve">. </w:t>
      </w:r>
    </w:p>
    <w:p w:rsidR="00376680" w:rsidRDefault="007C349F" w:rsidP="007C34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Savatech </w:t>
      </w:r>
      <w:r w:rsidR="007D54E2">
        <w:rPr>
          <w:rFonts w:ascii="Calibri" w:hAnsi="Calibri" w:cs="Calibri"/>
          <w:sz w:val="24"/>
          <w:szCs w:val="24"/>
        </w:rPr>
        <w:t>je izvozno usmerjeno podjetje, ki de</w:t>
      </w:r>
      <w:r w:rsidR="00A51F31">
        <w:rPr>
          <w:rFonts w:ascii="Calibri" w:hAnsi="Calibri" w:cs="Calibri"/>
          <w:sz w:val="24"/>
          <w:szCs w:val="24"/>
        </w:rPr>
        <w:t>l</w:t>
      </w:r>
      <w:r w:rsidR="007D54E2">
        <w:rPr>
          <w:rFonts w:ascii="Calibri" w:hAnsi="Calibri" w:cs="Calibri"/>
          <w:sz w:val="24"/>
          <w:szCs w:val="24"/>
        </w:rPr>
        <w:t>uje na 60 milijard evrov vrednem svetovnem trgu gumenotehničnih izdelkov.</w:t>
      </w:r>
      <w:r w:rsidR="00174E01">
        <w:rPr>
          <w:rFonts w:ascii="Calibri" w:hAnsi="Calibri" w:cs="Calibri"/>
          <w:sz w:val="24"/>
          <w:szCs w:val="24"/>
        </w:rPr>
        <w:t xml:space="preserve"> </w:t>
      </w:r>
      <w:r w:rsidR="007D54E2">
        <w:rPr>
          <w:rFonts w:ascii="Calibri" w:hAnsi="Calibri" w:cs="Calibri"/>
          <w:sz w:val="24"/>
          <w:szCs w:val="24"/>
        </w:rPr>
        <w:t xml:space="preserve">S svojimi </w:t>
      </w:r>
      <w:r w:rsidR="00C30A16">
        <w:rPr>
          <w:rFonts w:ascii="Calibri" w:hAnsi="Calibri" w:cs="Calibri"/>
          <w:sz w:val="24"/>
          <w:szCs w:val="24"/>
        </w:rPr>
        <w:t xml:space="preserve">gumarskimi </w:t>
      </w:r>
      <w:r>
        <w:rPr>
          <w:rFonts w:ascii="Calibri" w:hAnsi="Calibri" w:cs="Calibri"/>
          <w:sz w:val="24"/>
          <w:szCs w:val="24"/>
        </w:rPr>
        <w:t xml:space="preserve">izdelki </w:t>
      </w:r>
      <w:r w:rsidR="00174E01">
        <w:rPr>
          <w:rFonts w:ascii="Calibri" w:hAnsi="Calibri" w:cs="Calibri"/>
          <w:sz w:val="24"/>
          <w:szCs w:val="24"/>
        </w:rPr>
        <w:t xml:space="preserve">so </w:t>
      </w:r>
      <w:r w:rsidR="00C30A16">
        <w:rPr>
          <w:rFonts w:ascii="Calibri" w:hAnsi="Calibri" w:cs="Calibri"/>
          <w:sz w:val="24"/>
          <w:szCs w:val="24"/>
        </w:rPr>
        <w:t xml:space="preserve">prisotni </w:t>
      </w:r>
      <w:r w:rsidR="00A51F31">
        <w:rPr>
          <w:rFonts w:ascii="Calibri" w:hAnsi="Calibri" w:cs="Calibri"/>
          <w:sz w:val="24"/>
          <w:szCs w:val="24"/>
        </w:rPr>
        <w:t xml:space="preserve">v </w:t>
      </w:r>
      <w:r>
        <w:rPr>
          <w:rFonts w:ascii="Calibri" w:hAnsi="Calibri" w:cs="Calibri"/>
          <w:sz w:val="24"/>
          <w:szCs w:val="24"/>
        </w:rPr>
        <w:t>več kot 90</w:t>
      </w:r>
      <w:r w:rsidR="00C30A16">
        <w:rPr>
          <w:rFonts w:ascii="Calibri" w:hAnsi="Calibri" w:cs="Calibri"/>
          <w:sz w:val="24"/>
          <w:szCs w:val="24"/>
        </w:rPr>
        <w:t xml:space="preserve"> </w:t>
      </w:r>
      <w:r w:rsidR="00A51F31">
        <w:rPr>
          <w:rFonts w:ascii="Calibri" w:hAnsi="Calibri" w:cs="Calibri"/>
          <w:sz w:val="24"/>
          <w:szCs w:val="24"/>
        </w:rPr>
        <w:t>državah</w:t>
      </w:r>
      <w:r w:rsidR="00C30A16">
        <w:rPr>
          <w:rFonts w:ascii="Calibri" w:hAnsi="Calibri" w:cs="Calibri"/>
          <w:sz w:val="24"/>
          <w:szCs w:val="24"/>
        </w:rPr>
        <w:t>. O</w:t>
      </w:r>
      <w:r w:rsidRPr="00901BD5">
        <w:rPr>
          <w:rFonts w:ascii="Calibri" w:hAnsi="Calibri" w:cs="Calibri"/>
          <w:sz w:val="24"/>
          <w:szCs w:val="24"/>
        </w:rPr>
        <w:t>skrbuje</w:t>
      </w:r>
      <w:r w:rsidR="00C30A16">
        <w:rPr>
          <w:rFonts w:ascii="Calibri" w:hAnsi="Calibri" w:cs="Calibri"/>
          <w:sz w:val="24"/>
          <w:szCs w:val="24"/>
        </w:rPr>
        <w:t>jo</w:t>
      </w:r>
      <w:r w:rsidRPr="00901BD5">
        <w:rPr>
          <w:rFonts w:ascii="Calibri" w:hAnsi="Calibri" w:cs="Calibri"/>
          <w:sz w:val="24"/>
          <w:szCs w:val="24"/>
        </w:rPr>
        <w:t xml:space="preserve"> avtomobilsko, </w:t>
      </w:r>
      <w:r w:rsidRPr="00724DAB">
        <w:rPr>
          <w:rFonts w:ascii="Calibri" w:hAnsi="Calibri" w:cs="Calibri"/>
          <w:sz w:val="24"/>
          <w:szCs w:val="24"/>
        </w:rPr>
        <w:t xml:space="preserve">gradbeno, okoljsko-reševalno panogo, tiskarstvo, </w:t>
      </w:r>
      <w:r w:rsidR="00C30A16" w:rsidRPr="00724DAB">
        <w:rPr>
          <w:rFonts w:ascii="Calibri" w:hAnsi="Calibri" w:cs="Calibri"/>
          <w:sz w:val="24"/>
          <w:szCs w:val="24"/>
        </w:rPr>
        <w:t xml:space="preserve">panogo </w:t>
      </w:r>
      <w:r w:rsidRPr="00724DAB">
        <w:rPr>
          <w:rFonts w:ascii="Calibri" w:hAnsi="Calibri" w:cs="Calibri"/>
          <w:sz w:val="24"/>
          <w:szCs w:val="24"/>
        </w:rPr>
        <w:t>bele tehnike in rudarstvo</w:t>
      </w:r>
      <w:r w:rsidR="00A51F31" w:rsidRPr="00724DAB">
        <w:rPr>
          <w:rFonts w:ascii="Calibri" w:hAnsi="Calibri" w:cs="Calibri"/>
          <w:sz w:val="24"/>
          <w:szCs w:val="24"/>
        </w:rPr>
        <w:t xml:space="preserve">, v zadnjem času pa so </w:t>
      </w:r>
      <w:r w:rsidR="00724DAB" w:rsidRPr="00724DAB">
        <w:rPr>
          <w:rFonts w:ascii="Calibri" w:hAnsi="Calibri" w:cs="Calibri"/>
          <w:sz w:val="24"/>
          <w:szCs w:val="24"/>
        </w:rPr>
        <w:t>vstopili tudi v nove panoge, ki so bolj odporne na krize, kot so kmetijstvo, medicina, civilna zaščita, vojaška industrija in energetika.</w:t>
      </w:r>
      <w:r w:rsidR="00724DA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74E01">
        <w:rPr>
          <w:rFonts w:ascii="Calibri" w:hAnsi="Calibri" w:cs="Calibri"/>
          <w:sz w:val="24"/>
          <w:szCs w:val="24"/>
        </w:rPr>
        <w:t xml:space="preserve">Čeprav </w:t>
      </w:r>
      <w:r w:rsidR="007E6985">
        <w:rPr>
          <w:rFonts w:ascii="Calibri" w:hAnsi="Calibri" w:cs="Calibri"/>
          <w:sz w:val="24"/>
          <w:szCs w:val="24"/>
        </w:rPr>
        <w:t>sodijo med manj</w:t>
      </w:r>
      <w:r w:rsidR="0064102B">
        <w:rPr>
          <w:rFonts w:ascii="Calibri" w:hAnsi="Calibri" w:cs="Calibri"/>
          <w:sz w:val="24"/>
          <w:szCs w:val="24"/>
        </w:rPr>
        <w:t>š</w:t>
      </w:r>
      <w:r w:rsidR="007E6985">
        <w:rPr>
          <w:rFonts w:ascii="Calibri" w:hAnsi="Calibri" w:cs="Calibri"/>
          <w:sz w:val="24"/>
          <w:szCs w:val="24"/>
        </w:rPr>
        <w:t>e regijske nišne ig</w:t>
      </w:r>
      <w:r w:rsidR="0064102B">
        <w:rPr>
          <w:rFonts w:ascii="Calibri" w:hAnsi="Calibri" w:cs="Calibri"/>
          <w:sz w:val="24"/>
          <w:szCs w:val="24"/>
        </w:rPr>
        <w:t>ralce</w:t>
      </w:r>
      <w:r w:rsidR="00376680">
        <w:rPr>
          <w:rFonts w:ascii="Calibri" w:hAnsi="Calibri" w:cs="Calibri"/>
          <w:sz w:val="24"/>
          <w:szCs w:val="24"/>
        </w:rPr>
        <w:t xml:space="preserve"> </w:t>
      </w:r>
      <w:r w:rsidR="00E30932">
        <w:rPr>
          <w:rFonts w:ascii="Calibri" w:hAnsi="Calibri" w:cs="Calibri"/>
          <w:sz w:val="24"/>
          <w:szCs w:val="24"/>
        </w:rPr>
        <w:t>v posameznih segmentih</w:t>
      </w:r>
      <w:r w:rsidR="007E6985">
        <w:rPr>
          <w:rFonts w:ascii="Calibri" w:hAnsi="Calibri" w:cs="Calibri"/>
          <w:sz w:val="24"/>
          <w:szCs w:val="24"/>
        </w:rPr>
        <w:t xml:space="preserve"> dosegajo </w:t>
      </w:r>
      <w:r w:rsidR="00E30932">
        <w:rPr>
          <w:rFonts w:ascii="Calibri" w:hAnsi="Calibri" w:cs="Calibri"/>
          <w:sz w:val="24"/>
          <w:szCs w:val="24"/>
        </w:rPr>
        <w:t xml:space="preserve">tudi </w:t>
      </w:r>
      <w:r w:rsidR="00376680">
        <w:rPr>
          <w:rFonts w:ascii="Calibri" w:hAnsi="Calibri" w:cs="Calibri"/>
          <w:sz w:val="24"/>
          <w:szCs w:val="24"/>
        </w:rPr>
        <w:t xml:space="preserve">5,5 odstotni </w:t>
      </w:r>
      <w:r w:rsidR="0064102B">
        <w:rPr>
          <w:rFonts w:ascii="Calibri" w:hAnsi="Calibri" w:cs="Calibri"/>
          <w:sz w:val="24"/>
          <w:szCs w:val="24"/>
        </w:rPr>
        <w:t xml:space="preserve">svetovni </w:t>
      </w:r>
      <w:r w:rsidR="00724DAB">
        <w:rPr>
          <w:rFonts w:ascii="Calibri" w:hAnsi="Calibri" w:cs="Calibri"/>
          <w:sz w:val="24"/>
          <w:szCs w:val="24"/>
        </w:rPr>
        <w:t>tržni delež</w:t>
      </w:r>
      <w:r w:rsidR="00E30932">
        <w:rPr>
          <w:rFonts w:ascii="Calibri" w:hAnsi="Calibri" w:cs="Calibri"/>
          <w:sz w:val="24"/>
          <w:szCs w:val="24"/>
        </w:rPr>
        <w:t>.</w:t>
      </w:r>
    </w:p>
    <w:p w:rsidR="00F9385D" w:rsidRDefault="00E30932" w:rsidP="006C72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zad</w:t>
      </w:r>
      <w:r w:rsidR="00F9385D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jih petih letih je opazna tudi s</w:t>
      </w:r>
      <w:r w:rsidR="00174E01" w:rsidRPr="00405D60">
        <w:rPr>
          <w:rFonts w:ascii="Calibri" w:hAnsi="Calibri" w:cs="Calibri"/>
          <w:sz w:val="24"/>
          <w:szCs w:val="24"/>
        </w:rPr>
        <w:t xml:space="preserve">kokovita rast </w:t>
      </w:r>
      <w:r w:rsidR="00174E01">
        <w:rPr>
          <w:rFonts w:ascii="Calibri" w:hAnsi="Calibri" w:cs="Calibri"/>
          <w:sz w:val="24"/>
          <w:szCs w:val="24"/>
        </w:rPr>
        <w:t xml:space="preserve">dodane vrednosti na zaposlenega. Ta se je od leta 2008, ko je bila z 28.000 evri na zaposlenega pod slovenskim povprečjem, do danes skoraj podvojila in se približala 50 tisoč evrom, kar je Savatech močno približalo najuspešnejšim gumarskim </w:t>
      </w:r>
      <w:r w:rsidR="00FB2189">
        <w:rPr>
          <w:rFonts w:ascii="Calibri" w:hAnsi="Calibri" w:cs="Calibri"/>
          <w:sz w:val="24"/>
          <w:szCs w:val="24"/>
        </w:rPr>
        <w:t xml:space="preserve">družbam </w:t>
      </w:r>
      <w:r w:rsidR="00174E01">
        <w:rPr>
          <w:rFonts w:ascii="Calibri" w:hAnsi="Calibri" w:cs="Calibri"/>
          <w:sz w:val="24"/>
          <w:szCs w:val="24"/>
        </w:rPr>
        <w:t xml:space="preserve">na svetu. </w:t>
      </w:r>
      <w:r w:rsidR="0022693C">
        <w:rPr>
          <w:rFonts w:ascii="Calibri" w:hAnsi="Calibri" w:cs="Calibri"/>
          <w:sz w:val="24"/>
          <w:szCs w:val="24"/>
        </w:rPr>
        <w:t xml:space="preserve">Tako močno </w:t>
      </w:r>
      <w:r w:rsidR="003C56DB">
        <w:rPr>
          <w:rFonts w:ascii="Calibri" w:hAnsi="Calibri" w:cs="Calibri"/>
          <w:sz w:val="24"/>
          <w:szCs w:val="24"/>
        </w:rPr>
        <w:t xml:space="preserve">rast dodane vrednost </w:t>
      </w:r>
      <w:r w:rsidR="0022693C">
        <w:rPr>
          <w:rFonts w:ascii="Calibri" w:hAnsi="Calibri" w:cs="Calibri"/>
          <w:sz w:val="24"/>
          <w:szCs w:val="24"/>
        </w:rPr>
        <w:t xml:space="preserve">Igor Hafnar </w:t>
      </w:r>
      <w:r w:rsidR="00C8559E">
        <w:rPr>
          <w:rFonts w:ascii="Calibri" w:hAnsi="Calibri" w:cs="Calibri"/>
          <w:sz w:val="24"/>
          <w:szCs w:val="24"/>
        </w:rPr>
        <w:t xml:space="preserve">pripisuje </w:t>
      </w:r>
      <w:r w:rsidR="00FB2189">
        <w:rPr>
          <w:rFonts w:ascii="Calibri" w:hAnsi="Calibri" w:cs="Calibri"/>
          <w:sz w:val="24"/>
          <w:szCs w:val="24"/>
        </w:rPr>
        <w:t xml:space="preserve">številnim aktivnostim, v veliki meri pa tudi </w:t>
      </w:r>
      <w:r w:rsidR="0022693C">
        <w:rPr>
          <w:rFonts w:ascii="Calibri" w:hAnsi="Calibri" w:cs="Calibri"/>
          <w:sz w:val="24"/>
          <w:szCs w:val="24"/>
        </w:rPr>
        <w:t>pripadnosti zaposlenih</w:t>
      </w:r>
      <w:r w:rsidR="00C8559E">
        <w:rPr>
          <w:rFonts w:ascii="Calibri" w:hAnsi="Calibri" w:cs="Calibri"/>
          <w:sz w:val="24"/>
          <w:szCs w:val="24"/>
        </w:rPr>
        <w:t xml:space="preserve">, ki so aktivno sodelovali z vodstvom pri iskanju prihrankov v proizvodnji, povečevanju produktivnosti in dvigu kakovosti. </w:t>
      </w:r>
    </w:p>
    <w:p w:rsidR="00DD6831" w:rsidRDefault="006C72F2" w:rsidP="00DD683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kriz</w:t>
      </w:r>
      <w:r w:rsidR="000340AE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em </w:t>
      </w:r>
      <w:r w:rsidR="00F9385D">
        <w:rPr>
          <w:rFonts w:ascii="Calibri" w:hAnsi="Calibri" w:cs="Calibri"/>
          <w:sz w:val="24"/>
          <w:szCs w:val="24"/>
        </w:rPr>
        <w:t xml:space="preserve">obdobju med letoma </w:t>
      </w:r>
      <w:r>
        <w:rPr>
          <w:rFonts w:ascii="Calibri" w:hAnsi="Calibri" w:cs="Calibri"/>
          <w:sz w:val="24"/>
          <w:szCs w:val="24"/>
        </w:rPr>
        <w:t xml:space="preserve">2008 in 2009, ko je prodaja upadla za skoraj četrtino, so se usmerili v </w:t>
      </w:r>
      <w:r w:rsidR="00F9385D">
        <w:rPr>
          <w:rFonts w:ascii="Calibri" w:hAnsi="Calibri" w:cs="Calibri"/>
          <w:sz w:val="24"/>
          <w:szCs w:val="24"/>
        </w:rPr>
        <w:t>iskanje</w:t>
      </w:r>
      <w:r>
        <w:rPr>
          <w:rFonts w:ascii="Calibri" w:hAnsi="Calibri" w:cs="Calibri"/>
          <w:sz w:val="24"/>
          <w:szCs w:val="24"/>
        </w:rPr>
        <w:t xml:space="preserve"> notranjih rezerv, dvig kompetenc zaposlenih</w:t>
      </w:r>
      <w:r w:rsidR="00F9385D">
        <w:rPr>
          <w:rFonts w:ascii="Calibri" w:hAnsi="Calibri" w:cs="Calibri"/>
          <w:sz w:val="24"/>
          <w:szCs w:val="24"/>
        </w:rPr>
        <w:t xml:space="preserve"> in spodbujanje </w:t>
      </w:r>
      <w:r>
        <w:rPr>
          <w:rFonts w:ascii="Calibri" w:hAnsi="Calibri" w:cs="Calibri"/>
          <w:sz w:val="24"/>
          <w:szCs w:val="24"/>
        </w:rPr>
        <w:t>inovativnost</w:t>
      </w:r>
      <w:r w:rsidR="00F9385D">
        <w:rPr>
          <w:rFonts w:ascii="Calibri" w:hAnsi="Calibri" w:cs="Calibri"/>
          <w:sz w:val="24"/>
          <w:szCs w:val="24"/>
        </w:rPr>
        <w:t xml:space="preserve">i. </w:t>
      </w:r>
      <w:r w:rsidR="00F52FC6">
        <w:rPr>
          <w:rFonts w:ascii="Calibri" w:hAnsi="Calibri" w:cs="Calibri"/>
          <w:sz w:val="24"/>
          <w:szCs w:val="24"/>
        </w:rPr>
        <w:t xml:space="preserve">Lani so zabeležili </w:t>
      </w:r>
      <w:r w:rsidR="00F9385D">
        <w:rPr>
          <w:rFonts w:ascii="Calibri" w:hAnsi="Calibri" w:cs="Calibri"/>
          <w:sz w:val="24"/>
          <w:szCs w:val="24"/>
        </w:rPr>
        <w:t xml:space="preserve">kar </w:t>
      </w:r>
      <w:r w:rsidR="00F52FC6">
        <w:rPr>
          <w:rFonts w:ascii="Calibri" w:hAnsi="Calibri" w:cs="Calibri"/>
          <w:sz w:val="24"/>
          <w:szCs w:val="24"/>
        </w:rPr>
        <w:t xml:space="preserve">1006 </w:t>
      </w:r>
      <w:r w:rsidR="00F9385D">
        <w:rPr>
          <w:rFonts w:ascii="Calibri" w:hAnsi="Calibri" w:cs="Calibri"/>
          <w:sz w:val="24"/>
          <w:szCs w:val="24"/>
        </w:rPr>
        <w:t>i</w:t>
      </w:r>
      <w:r w:rsidR="00F52FC6">
        <w:rPr>
          <w:rFonts w:ascii="Calibri" w:hAnsi="Calibri" w:cs="Calibri"/>
          <w:sz w:val="24"/>
          <w:szCs w:val="24"/>
        </w:rPr>
        <w:t>novacijskih predlogov, ki jih je podalo 45 % zaposl</w:t>
      </w:r>
      <w:r w:rsidR="00F9385D">
        <w:rPr>
          <w:rFonts w:ascii="Calibri" w:hAnsi="Calibri" w:cs="Calibri"/>
          <w:sz w:val="24"/>
          <w:szCs w:val="24"/>
        </w:rPr>
        <w:t>enih. S</w:t>
      </w:r>
      <w:r w:rsidR="00F52FC6">
        <w:rPr>
          <w:rFonts w:ascii="Calibri" w:hAnsi="Calibri" w:cs="Calibri"/>
          <w:sz w:val="24"/>
          <w:szCs w:val="24"/>
        </w:rPr>
        <w:t>kupna vred</w:t>
      </w:r>
      <w:r w:rsidR="000340AE">
        <w:rPr>
          <w:rFonts w:ascii="Calibri" w:hAnsi="Calibri" w:cs="Calibri"/>
          <w:sz w:val="24"/>
          <w:szCs w:val="24"/>
        </w:rPr>
        <w:t>n</w:t>
      </w:r>
      <w:r w:rsidR="00F52FC6">
        <w:rPr>
          <w:rFonts w:ascii="Calibri" w:hAnsi="Calibri" w:cs="Calibri"/>
          <w:sz w:val="24"/>
          <w:szCs w:val="24"/>
        </w:rPr>
        <w:t xml:space="preserve">ost prijavljenih predlogov je znašala </w:t>
      </w:r>
      <w:r w:rsidR="00F9385D">
        <w:rPr>
          <w:rFonts w:ascii="Calibri" w:hAnsi="Calibri" w:cs="Calibri"/>
          <w:sz w:val="24"/>
          <w:szCs w:val="24"/>
        </w:rPr>
        <w:t xml:space="preserve">kar dva </w:t>
      </w:r>
      <w:r w:rsidR="00F52FC6">
        <w:rPr>
          <w:rFonts w:ascii="Calibri" w:hAnsi="Calibri" w:cs="Calibri"/>
          <w:sz w:val="24"/>
          <w:szCs w:val="24"/>
        </w:rPr>
        <w:t>mil</w:t>
      </w:r>
      <w:r w:rsidR="000340AE">
        <w:rPr>
          <w:rFonts w:ascii="Calibri" w:hAnsi="Calibri" w:cs="Calibri"/>
          <w:sz w:val="24"/>
          <w:szCs w:val="24"/>
        </w:rPr>
        <w:t>i</w:t>
      </w:r>
      <w:r w:rsidR="00F52FC6">
        <w:rPr>
          <w:rFonts w:ascii="Calibri" w:hAnsi="Calibri" w:cs="Calibri"/>
          <w:sz w:val="24"/>
          <w:szCs w:val="24"/>
        </w:rPr>
        <w:t>jona evrov, zaposl</w:t>
      </w:r>
      <w:r w:rsidR="00F9385D">
        <w:rPr>
          <w:rFonts w:ascii="Calibri" w:hAnsi="Calibri" w:cs="Calibri"/>
          <w:sz w:val="24"/>
          <w:szCs w:val="24"/>
        </w:rPr>
        <w:t>e</w:t>
      </w:r>
      <w:r w:rsidR="00F52FC6">
        <w:rPr>
          <w:rFonts w:ascii="Calibri" w:hAnsi="Calibri" w:cs="Calibri"/>
          <w:sz w:val="24"/>
          <w:szCs w:val="24"/>
        </w:rPr>
        <w:t>nim pa so bile izpl</w:t>
      </w:r>
      <w:r w:rsidR="00F9385D">
        <w:rPr>
          <w:rFonts w:ascii="Calibri" w:hAnsi="Calibri" w:cs="Calibri"/>
          <w:sz w:val="24"/>
          <w:szCs w:val="24"/>
        </w:rPr>
        <w:t>a</w:t>
      </w:r>
      <w:r w:rsidR="00F52FC6">
        <w:rPr>
          <w:rFonts w:ascii="Calibri" w:hAnsi="Calibri" w:cs="Calibri"/>
          <w:sz w:val="24"/>
          <w:szCs w:val="24"/>
        </w:rPr>
        <w:t xml:space="preserve">čane nagrade v višini 170.000 evrov. </w:t>
      </w:r>
      <w:r w:rsidR="00F9385D">
        <w:rPr>
          <w:rFonts w:ascii="Calibri" w:hAnsi="Calibri" w:cs="Calibri"/>
          <w:sz w:val="24"/>
          <w:szCs w:val="24"/>
        </w:rPr>
        <w:t>Poudarek na i</w:t>
      </w:r>
      <w:r w:rsidR="00F9385D" w:rsidRPr="008E52BC">
        <w:rPr>
          <w:rFonts w:ascii="Calibri" w:hAnsi="Calibri" w:cs="Calibri"/>
          <w:sz w:val="24"/>
          <w:szCs w:val="24"/>
        </w:rPr>
        <w:t>novativnost</w:t>
      </w:r>
      <w:r w:rsidR="00F9385D">
        <w:rPr>
          <w:rFonts w:ascii="Calibri" w:hAnsi="Calibri" w:cs="Calibri"/>
          <w:sz w:val="24"/>
          <w:szCs w:val="24"/>
        </w:rPr>
        <w:t>i</w:t>
      </w:r>
      <w:r w:rsidR="00DD6831">
        <w:rPr>
          <w:rFonts w:ascii="Calibri" w:hAnsi="Calibri" w:cs="Calibri"/>
          <w:sz w:val="24"/>
          <w:szCs w:val="24"/>
        </w:rPr>
        <w:t xml:space="preserve"> </w:t>
      </w:r>
      <w:r w:rsidR="00F9385D">
        <w:rPr>
          <w:rFonts w:ascii="Calibri" w:hAnsi="Calibri" w:cs="Calibri"/>
          <w:sz w:val="24"/>
          <w:szCs w:val="24"/>
        </w:rPr>
        <w:t>je v Savatechu očit</w:t>
      </w:r>
      <w:r w:rsidR="00DD6831">
        <w:rPr>
          <w:rFonts w:ascii="Calibri" w:hAnsi="Calibri" w:cs="Calibri"/>
          <w:sz w:val="24"/>
          <w:szCs w:val="24"/>
        </w:rPr>
        <w:t>e</w:t>
      </w:r>
      <w:r w:rsidR="00F9385D">
        <w:rPr>
          <w:rFonts w:ascii="Calibri" w:hAnsi="Calibri" w:cs="Calibri"/>
          <w:sz w:val="24"/>
          <w:szCs w:val="24"/>
        </w:rPr>
        <w:t xml:space="preserve">n </w:t>
      </w:r>
      <w:r w:rsidR="00DD6831">
        <w:rPr>
          <w:rFonts w:ascii="Calibri" w:hAnsi="Calibri" w:cs="Calibri"/>
          <w:sz w:val="24"/>
          <w:szCs w:val="24"/>
        </w:rPr>
        <w:t>skozi številčno okrepljen in reorganiziran razvojni oddelek, ki je usmerjen predvsem v razvoj novih izdelkov in take izboljšave obstoječih, s katerimi pridejo do višjo dodane vrednosti. Za tehnološko inovacijo, nov transportni trak za oljke, so denimo letos prejeli nagrado na mednarodnem sejmu Expoliva. Svojo konkurenčnost v Savatechu krepijo tudi tako, da veliko strojne opreme razvijejo sami z namenom zagotavljanja boljše kakovosti in večje produktivnost, kot jo omogočajo stroji, ki so na voljo tekm</w:t>
      </w:r>
      <w:r w:rsidR="000340AE">
        <w:rPr>
          <w:rFonts w:ascii="Calibri" w:hAnsi="Calibri" w:cs="Calibri"/>
          <w:sz w:val="24"/>
          <w:szCs w:val="24"/>
        </w:rPr>
        <w:t>e</w:t>
      </w:r>
      <w:r w:rsidR="00DD6831">
        <w:rPr>
          <w:rFonts w:ascii="Calibri" w:hAnsi="Calibri" w:cs="Calibri"/>
          <w:sz w:val="24"/>
          <w:szCs w:val="24"/>
        </w:rPr>
        <w:t xml:space="preserve">cem. Igor Hafnar verjame, da so nova vlaganja tista, ki ohranjajo podjetje v dobri formi, širijo znanje, velikost in promet podjetja. </w:t>
      </w:r>
    </w:p>
    <w:p w:rsidR="00DD6831" w:rsidRDefault="00DD6831" w:rsidP="001864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Savatechu so s</w:t>
      </w:r>
      <w:r w:rsidR="001864A5">
        <w:rPr>
          <w:rFonts w:ascii="Calibri" w:hAnsi="Calibri" w:cs="Calibri"/>
          <w:sz w:val="24"/>
          <w:szCs w:val="24"/>
        </w:rPr>
        <w:t xml:space="preserve">voj razvoj v petletnem obdobju sistematično </w:t>
      </w:r>
      <w:r w:rsidR="00EC0B6E">
        <w:rPr>
          <w:rFonts w:ascii="Calibri" w:hAnsi="Calibri" w:cs="Calibri"/>
          <w:sz w:val="24"/>
          <w:szCs w:val="24"/>
        </w:rPr>
        <w:t xml:space="preserve">gradili </w:t>
      </w:r>
      <w:r w:rsidR="001864A5">
        <w:rPr>
          <w:rFonts w:ascii="Calibri" w:hAnsi="Calibri" w:cs="Calibri"/>
          <w:sz w:val="24"/>
          <w:szCs w:val="24"/>
        </w:rPr>
        <w:t>na več področjih, med katerimi izstopajo povečevanje prodaje</w:t>
      </w:r>
      <w:r w:rsidR="004E51A1">
        <w:rPr>
          <w:rFonts w:ascii="Calibri" w:hAnsi="Calibri" w:cs="Calibri"/>
          <w:sz w:val="24"/>
          <w:szCs w:val="24"/>
        </w:rPr>
        <w:t xml:space="preserve">, prestrukturiranja izdelčnega spleta z usmeritvijo v izdelke z višjo dodano vrednostjo, </w:t>
      </w:r>
      <w:r w:rsidR="001864A5">
        <w:rPr>
          <w:rFonts w:ascii="Calibri" w:hAnsi="Calibri" w:cs="Calibri"/>
          <w:sz w:val="24"/>
          <w:szCs w:val="24"/>
        </w:rPr>
        <w:t xml:space="preserve">partnersko sodelovanje s kupci,  </w:t>
      </w:r>
      <w:r w:rsidR="004E51A1">
        <w:rPr>
          <w:rFonts w:ascii="Calibri" w:hAnsi="Calibri" w:cs="Calibri"/>
          <w:sz w:val="24"/>
          <w:szCs w:val="24"/>
        </w:rPr>
        <w:t xml:space="preserve">zavezanost kakovosti, </w:t>
      </w:r>
      <w:r>
        <w:rPr>
          <w:rFonts w:ascii="Calibri" w:hAnsi="Calibri" w:cs="Calibri"/>
          <w:sz w:val="24"/>
          <w:szCs w:val="24"/>
        </w:rPr>
        <w:t xml:space="preserve">poudarjen razvoj </w:t>
      </w:r>
      <w:r w:rsidR="004E51A1">
        <w:rPr>
          <w:rFonts w:ascii="Calibri" w:hAnsi="Calibri" w:cs="Calibri"/>
          <w:sz w:val="24"/>
          <w:szCs w:val="24"/>
        </w:rPr>
        <w:t xml:space="preserve">in </w:t>
      </w:r>
      <w:r w:rsidR="001864A5">
        <w:rPr>
          <w:rFonts w:ascii="Calibri" w:hAnsi="Calibri" w:cs="Calibri"/>
          <w:sz w:val="24"/>
          <w:szCs w:val="24"/>
        </w:rPr>
        <w:t xml:space="preserve">vlaganja v vrhunsko tehnološko opremljenost z jasnim ciljem – biti najboljši v izbranih tržnih nišah. </w:t>
      </w:r>
      <w:r>
        <w:rPr>
          <w:rFonts w:ascii="Calibri" w:hAnsi="Calibri" w:cs="Calibri"/>
          <w:sz w:val="24"/>
          <w:szCs w:val="24"/>
        </w:rPr>
        <w:t>Ta strategija se jim je obrestovala tudi po merilu donosnosti kapitala. Če je bil ta leta 2008 le 1,3 %, je leta 2012 narasel na 12,1%, v prvem letošnjem poletju pa je že presegel 1</w:t>
      </w:r>
      <w:r w:rsidR="00431E7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%, s čimer Savatech dohite</w:t>
      </w:r>
      <w:r w:rsidR="00431E7D">
        <w:rPr>
          <w:rFonts w:ascii="Calibri" w:hAnsi="Calibri" w:cs="Calibri"/>
          <w:sz w:val="24"/>
          <w:szCs w:val="24"/>
        </w:rPr>
        <w:t xml:space="preserve">va </w:t>
      </w:r>
      <w:r>
        <w:rPr>
          <w:rFonts w:ascii="Calibri" w:hAnsi="Calibri" w:cs="Calibri"/>
          <w:sz w:val="24"/>
          <w:szCs w:val="24"/>
        </w:rPr>
        <w:t xml:space="preserve">najboljše v svoji panogi.  </w:t>
      </w:r>
    </w:p>
    <w:p w:rsidR="007C349F" w:rsidRPr="00DD6831" w:rsidRDefault="00DD6831" w:rsidP="007C349F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Vse to je potrdilo, da je</w:t>
      </w:r>
      <w:r w:rsidR="007C349F">
        <w:rPr>
          <w:rFonts w:ascii="Calibri" w:hAnsi="Calibri" w:cs="Calibri"/>
          <w:sz w:val="24"/>
          <w:szCs w:val="24"/>
        </w:rPr>
        <w:t xml:space="preserve"> </w:t>
      </w:r>
      <w:r w:rsidR="0064102B">
        <w:rPr>
          <w:rFonts w:ascii="Calibri" w:hAnsi="Calibri" w:cs="Calibri"/>
          <w:sz w:val="24"/>
          <w:szCs w:val="24"/>
        </w:rPr>
        <w:t xml:space="preserve">Savatech </w:t>
      </w:r>
      <w:r w:rsidR="007C349F">
        <w:rPr>
          <w:rFonts w:ascii="Calibri" w:hAnsi="Calibri" w:cs="Calibri"/>
          <w:sz w:val="24"/>
          <w:szCs w:val="24"/>
        </w:rPr>
        <w:t xml:space="preserve">zaželena naložba, ko je </w:t>
      </w:r>
      <w:r w:rsidR="0064102B">
        <w:rPr>
          <w:rFonts w:ascii="Calibri" w:hAnsi="Calibri" w:cs="Calibri"/>
          <w:sz w:val="24"/>
          <w:szCs w:val="24"/>
        </w:rPr>
        <w:t xml:space="preserve">Poslovna skupina </w:t>
      </w:r>
      <w:r w:rsidR="007C349F">
        <w:rPr>
          <w:rFonts w:ascii="Calibri" w:hAnsi="Calibri" w:cs="Calibri"/>
          <w:sz w:val="24"/>
          <w:szCs w:val="24"/>
        </w:rPr>
        <w:t xml:space="preserve">Sava </w:t>
      </w:r>
      <w:r w:rsidR="0064102B">
        <w:rPr>
          <w:rFonts w:ascii="Calibri" w:hAnsi="Calibri" w:cs="Calibri"/>
          <w:sz w:val="24"/>
          <w:szCs w:val="24"/>
        </w:rPr>
        <w:t xml:space="preserve">objavila </w:t>
      </w:r>
      <w:r w:rsidR="0064102B" w:rsidRPr="00665CD5">
        <w:rPr>
          <w:rFonts w:ascii="Calibri" w:hAnsi="Calibri" w:cs="Calibri"/>
          <w:sz w:val="24"/>
          <w:szCs w:val="24"/>
        </w:rPr>
        <w:t>namero za odprodajo gumarskega</w:t>
      </w:r>
      <w:r w:rsidR="007C349F" w:rsidRPr="00665CD5">
        <w:rPr>
          <w:rFonts w:ascii="Calibri" w:hAnsi="Calibri" w:cs="Calibri"/>
          <w:sz w:val="24"/>
          <w:szCs w:val="24"/>
        </w:rPr>
        <w:t xml:space="preserve"> del</w:t>
      </w:r>
      <w:r w:rsidR="0064102B" w:rsidRPr="00665CD5">
        <w:rPr>
          <w:rFonts w:ascii="Calibri" w:hAnsi="Calibri" w:cs="Calibri"/>
          <w:sz w:val="24"/>
          <w:szCs w:val="24"/>
        </w:rPr>
        <w:t>a</w:t>
      </w:r>
      <w:r w:rsidR="007C349F" w:rsidRPr="00665CD5">
        <w:rPr>
          <w:rFonts w:ascii="Calibri" w:hAnsi="Calibri" w:cs="Calibri"/>
          <w:sz w:val="24"/>
          <w:szCs w:val="24"/>
        </w:rPr>
        <w:t xml:space="preserve">. </w:t>
      </w:r>
      <w:r w:rsidR="0064102B" w:rsidRPr="00665CD5">
        <w:rPr>
          <w:rFonts w:ascii="Calibri" w:hAnsi="Calibri" w:cs="Calibri"/>
          <w:sz w:val="24"/>
          <w:szCs w:val="24"/>
        </w:rPr>
        <w:t xml:space="preserve">Med </w:t>
      </w:r>
      <w:r w:rsidR="00665CD5" w:rsidRPr="00665CD5">
        <w:rPr>
          <w:rFonts w:ascii="Calibri" w:hAnsi="Calibri" w:cs="Calibri"/>
          <w:sz w:val="24"/>
          <w:szCs w:val="24"/>
        </w:rPr>
        <w:t>več kot deset</w:t>
      </w:r>
      <w:r w:rsidR="00665CD5">
        <w:rPr>
          <w:rFonts w:ascii="Calibri" w:hAnsi="Calibri" w:cs="Calibri"/>
          <w:sz w:val="24"/>
          <w:szCs w:val="24"/>
        </w:rPr>
        <w:t>imi</w:t>
      </w:r>
      <w:r w:rsidR="00665CD5" w:rsidRPr="00665CD5">
        <w:rPr>
          <w:rFonts w:ascii="Calibri" w:hAnsi="Calibri" w:cs="Calibri"/>
          <w:sz w:val="24"/>
          <w:szCs w:val="24"/>
        </w:rPr>
        <w:t xml:space="preserve"> </w:t>
      </w:r>
      <w:r w:rsidR="0064102B" w:rsidRPr="00665CD5">
        <w:rPr>
          <w:rFonts w:ascii="Calibri" w:hAnsi="Calibri" w:cs="Calibri"/>
          <w:sz w:val="24"/>
          <w:szCs w:val="24"/>
        </w:rPr>
        <w:t>zainteresiranimi podjetj</w:t>
      </w:r>
      <w:r w:rsidR="00665CD5" w:rsidRPr="00665CD5">
        <w:rPr>
          <w:rFonts w:ascii="Calibri" w:hAnsi="Calibri" w:cs="Calibri"/>
          <w:sz w:val="24"/>
          <w:szCs w:val="24"/>
        </w:rPr>
        <w:t>i</w:t>
      </w:r>
      <w:r w:rsidR="0064102B" w:rsidRPr="00665CD5">
        <w:rPr>
          <w:rFonts w:ascii="Calibri" w:hAnsi="Calibri" w:cs="Calibri"/>
          <w:sz w:val="24"/>
          <w:szCs w:val="24"/>
        </w:rPr>
        <w:t xml:space="preserve"> je bil za</w:t>
      </w:r>
      <w:r w:rsidR="0064102B">
        <w:rPr>
          <w:rFonts w:ascii="Calibri" w:hAnsi="Calibri" w:cs="Calibri"/>
          <w:sz w:val="24"/>
          <w:szCs w:val="24"/>
        </w:rPr>
        <w:t xml:space="preserve"> najboljšega </w:t>
      </w:r>
      <w:r w:rsidR="00174E01">
        <w:rPr>
          <w:rFonts w:ascii="Calibri" w:hAnsi="Calibri" w:cs="Calibri"/>
          <w:sz w:val="24"/>
          <w:szCs w:val="24"/>
        </w:rPr>
        <w:t xml:space="preserve">partnerja </w:t>
      </w:r>
      <w:r w:rsidR="00665CD5">
        <w:rPr>
          <w:rFonts w:ascii="Calibri" w:hAnsi="Calibri" w:cs="Calibri"/>
          <w:sz w:val="24"/>
          <w:szCs w:val="24"/>
        </w:rPr>
        <w:t xml:space="preserve">januarja letos </w:t>
      </w:r>
      <w:r w:rsidR="0064102B">
        <w:rPr>
          <w:rFonts w:ascii="Calibri" w:hAnsi="Calibri" w:cs="Calibri"/>
          <w:sz w:val="24"/>
          <w:szCs w:val="24"/>
        </w:rPr>
        <w:t>izbrana češka gumarska poslovna skupina</w:t>
      </w:r>
      <w:r w:rsidR="007C349F">
        <w:rPr>
          <w:rFonts w:ascii="Calibri" w:hAnsi="Calibri" w:cs="Calibri"/>
          <w:sz w:val="24"/>
          <w:szCs w:val="24"/>
        </w:rPr>
        <w:t xml:space="preserve"> </w:t>
      </w:r>
      <w:r w:rsidR="007C349F" w:rsidRPr="00901BD5">
        <w:rPr>
          <w:rFonts w:ascii="Calibri" w:hAnsi="Calibri" w:cs="Calibri"/>
          <w:sz w:val="24"/>
          <w:szCs w:val="24"/>
        </w:rPr>
        <w:t>ČGS</w:t>
      </w:r>
      <w:r w:rsidR="006F2C0F">
        <w:rPr>
          <w:rFonts w:ascii="Calibri" w:hAnsi="Calibri" w:cs="Calibri"/>
          <w:sz w:val="24"/>
          <w:szCs w:val="24"/>
        </w:rPr>
        <w:t xml:space="preserve"> - </w:t>
      </w:r>
      <w:r w:rsidR="006F2C0F" w:rsidRPr="00665CD5">
        <w:rPr>
          <w:rFonts w:cstheme="minorHAnsi"/>
          <w:sz w:val="24"/>
          <w:szCs w:val="24"/>
        </w:rPr>
        <w:t>Česka gumarenska společnost</w:t>
      </w:r>
      <w:r w:rsidR="00665CD5">
        <w:rPr>
          <w:rFonts w:ascii="Calibri" w:hAnsi="Calibri" w:cs="Calibri"/>
          <w:sz w:val="24"/>
          <w:szCs w:val="24"/>
        </w:rPr>
        <w:t xml:space="preserve">, ki je postala stoodstotna lastnica </w:t>
      </w:r>
      <w:r w:rsidR="0064102B">
        <w:rPr>
          <w:rFonts w:ascii="Calibri" w:hAnsi="Calibri" w:cs="Calibri"/>
          <w:sz w:val="24"/>
          <w:szCs w:val="24"/>
        </w:rPr>
        <w:t>Savatech</w:t>
      </w:r>
      <w:r w:rsidR="00665CD5">
        <w:rPr>
          <w:rFonts w:ascii="Calibri" w:hAnsi="Calibri" w:cs="Calibri"/>
          <w:sz w:val="24"/>
          <w:szCs w:val="24"/>
        </w:rPr>
        <w:t>a.</w:t>
      </w:r>
    </w:p>
    <w:p w:rsidR="00D817A4" w:rsidRPr="00F52FC6" w:rsidRDefault="00D817A4" w:rsidP="00D817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Leto 2013 bo za Savatech odlično, saj bodo rezultate v primerjavi z lanskimi boljših v vseh ključnih kategorijah: prihodki </w:t>
      </w:r>
      <w:r w:rsidR="00665CD5">
        <w:rPr>
          <w:rFonts w:ascii="Calibri" w:hAnsi="Calibri" w:cs="Calibri"/>
          <w:sz w:val="24"/>
          <w:szCs w:val="24"/>
        </w:rPr>
        <w:t>bodo višji od lanskih</w:t>
      </w:r>
      <w:r>
        <w:rPr>
          <w:rFonts w:ascii="Calibri" w:hAnsi="Calibri" w:cs="Calibri"/>
          <w:sz w:val="24"/>
          <w:szCs w:val="24"/>
        </w:rPr>
        <w:t>, načrtovani dobiček v višini 7,3 milijona evrov bo presežen, krepijo se tudi drugi ključni kazalniki, kot je dodana vrednost na zapo</w:t>
      </w:r>
      <w:r w:rsidR="00B13D3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lenega, </w:t>
      </w:r>
      <w:r w:rsidR="00665CD5">
        <w:rPr>
          <w:rFonts w:ascii="Calibri" w:hAnsi="Calibri" w:cs="Calibri"/>
          <w:sz w:val="24"/>
          <w:szCs w:val="24"/>
        </w:rPr>
        <w:t xml:space="preserve">marža </w:t>
      </w:r>
      <w:r>
        <w:rPr>
          <w:rFonts w:ascii="Calibri" w:hAnsi="Calibri" w:cs="Calibri"/>
          <w:sz w:val="24"/>
          <w:szCs w:val="24"/>
        </w:rPr>
        <w:t xml:space="preserve">EBITDA in produktivnost.  </w:t>
      </w:r>
    </w:p>
    <w:p w:rsidR="00D817A4" w:rsidRPr="00D817A4" w:rsidRDefault="00D817A4" w:rsidP="00DD683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Poudarjene v</w:t>
      </w:r>
      <w:r w:rsidRPr="00D817A4">
        <w:rPr>
          <w:rFonts w:ascii="Calibri" w:hAnsi="Calibri" w:cs="Calibri"/>
          <w:b/>
          <w:sz w:val="24"/>
          <w:szCs w:val="24"/>
        </w:rPr>
        <w:t>rednote</w:t>
      </w:r>
    </w:p>
    <w:p w:rsidR="00665CD5" w:rsidRDefault="00DD6831" w:rsidP="00D817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Vrednote, ki jih najbolj spoštuje Igor Hafnar</w:t>
      </w:r>
      <w:r w:rsidR="00665CD5">
        <w:rPr>
          <w:rFonts w:ascii="Calibri" w:hAnsi="Calibri" w:cs="Calibri"/>
          <w:sz w:val="24"/>
          <w:szCs w:val="24"/>
        </w:rPr>
        <w:t xml:space="preserve"> in so del kulture Savatecha</w:t>
      </w:r>
      <w:r>
        <w:rPr>
          <w:rFonts w:ascii="Calibri" w:hAnsi="Calibri" w:cs="Calibri"/>
          <w:sz w:val="24"/>
          <w:szCs w:val="24"/>
        </w:rPr>
        <w:t xml:space="preserve">, so poštenje, znanje in delo. </w:t>
      </w:r>
      <w:r w:rsidR="00D817A4">
        <w:rPr>
          <w:rFonts w:ascii="Calibri" w:hAnsi="Calibri" w:cs="Calibri"/>
          <w:sz w:val="24"/>
          <w:szCs w:val="24"/>
        </w:rPr>
        <w:t xml:space="preserve">Da te vrednote živi sam in </w:t>
      </w:r>
      <w:r w:rsidR="00665CD5">
        <w:rPr>
          <w:rFonts w:ascii="Calibri" w:hAnsi="Calibri" w:cs="Calibri"/>
          <w:sz w:val="24"/>
          <w:szCs w:val="24"/>
        </w:rPr>
        <w:t>jih</w:t>
      </w:r>
      <w:r w:rsidR="00D817A4">
        <w:rPr>
          <w:rFonts w:ascii="Calibri" w:hAnsi="Calibri" w:cs="Calibri"/>
          <w:sz w:val="24"/>
          <w:szCs w:val="24"/>
        </w:rPr>
        <w:t xml:space="preserve"> spodbuja tudi pri drugih</w:t>
      </w:r>
      <w:r w:rsidR="00665CD5">
        <w:rPr>
          <w:rFonts w:ascii="Calibri" w:hAnsi="Calibri" w:cs="Calibri"/>
          <w:sz w:val="24"/>
          <w:szCs w:val="24"/>
        </w:rPr>
        <w:t>,</w:t>
      </w:r>
      <w:r w:rsidR="00D817A4">
        <w:rPr>
          <w:rFonts w:ascii="Calibri" w:hAnsi="Calibri" w:cs="Calibri"/>
          <w:sz w:val="24"/>
          <w:szCs w:val="24"/>
        </w:rPr>
        <w:t xml:space="preserve"> so sodelavci potrdili tudi ob merjenju zadovoljstva zaposlenih, kjer je bilo vprašanje vodenja ena naj</w:t>
      </w:r>
      <w:r w:rsidR="007C33C6">
        <w:rPr>
          <w:rFonts w:ascii="Calibri" w:hAnsi="Calibri" w:cs="Calibri"/>
          <w:sz w:val="24"/>
          <w:szCs w:val="24"/>
        </w:rPr>
        <w:t xml:space="preserve">višje </w:t>
      </w:r>
      <w:r w:rsidR="00D817A4">
        <w:rPr>
          <w:rFonts w:ascii="Calibri" w:hAnsi="Calibri" w:cs="Calibri"/>
          <w:sz w:val="24"/>
          <w:szCs w:val="24"/>
        </w:rPr>
        <w:t xml:space="preserve">ocenjenih kategorij. </w:t>
      </w:r>
    </w:p>
    <w:p w:rsidR="00D817A4" w:rsidRPr="008E52BC" w:rsidRDefault="007C33C6" w:rsidP="00D817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Visoko zaupanje si je vodstvo Savatecha, kjer ima poleg Igorja Hafnarja pomembno vlogo tudi direktorica Vesna Čadež, pridobilo s kakovostnim in zavzetim delom, pa tudi z odnosom do </w:t>
      </w:r>
      <w:r w:rsidR="00D817A4">
        <w:rPr>
          <w:rFonts w:ascii="Calibri" w:hAnsi="Calibri" w:cs="Calibri"/>
          <w:sz w:val="24"/>
          <w:szCs w:val="24"/>
        </w:rPr>
        <w:t>okolj</w:t>
      </w:r>
      <w:r>
        <w:rPr>
          <w:rFonts w:ascii="Calibri" w:hAnsi="Calibri" w:cs="Calibri"/>
          <w:sz w:val="24"/>
          <w:szCs w:val="24"/>
        </w:rPr>
        <w:t>a</w:t>
      </w:r>
      <w:r w:rsidR="00D817A4">
        <w:rPr>
          <w:rFonts w:ascii="Calibri" w:hAnsi="Calibri" w:cs="Calibri"/>
          <w:sz w:val="24"/>
          <w:szCs w:val="24"/>
        </w:rPr>
        <w:t xml:space="preserve">, v katerem </w:t>
      </w:r>
      <w:r>
        <w:rPr>
          <w:rFonts w:ascii="Calibri" w:hAnsi="Calibri" w:cs="Calibri"/>
          <w:sz w:val="24"/>
          <w:szCs w:val="24"/>
        </w:rPr>
        <w:t>Savatech</w:t>
      </w:r>
      <w:r w:rsidR="00475120">
        <w:rPr>
          <w:rFonts w:ascii="Calibri" w:hAnsi="Calibri" w:cs="Calibri"/>
          <w:sz w:val="24"/>
          <w:szCs w:val="24"/>
        </w:rPr>
        <w:t xml:space="preserve"> </w:t>
      </w:r>
      <w:r w:rsidR="00D817A4">
        <w:rPr>
          <w:rFonts w:ascii="Calibri" w:hAnsi="Calibri" w:cs="Calibri"/>
          <w:sz w:val="24"/>
          <w:szCs w:val="24"/>
        </w:rPr>
        <w:t xml:space="preserve">deluje. Podjetje je močan </w:t>
      </w:r>
      <w:r w:rsidR="00D817A4" w:rsidRPr="008E52BC">
        <w:rPr>
          <w:rFonts w:ascii="Calibri" w:hAnsi="Calibri" w:cs="Calibri"/>
          <w:sz w:val="24"/>
          <w:szCs w:val="24"/>
        </w:rPr>
        <w:t>podpornik lokalne družbene skupnost</w:t>
      </w:r>
      <w:r w:rsidR="00D817A4">
        <w:rPr>
          <w:rFonts w:ascii="Calibri" w:hAnsi="Calibri" w:cs="Calibri"/>
          <w:sz w:val="24"/>
          <w:szCs w:val="24"/>
        </w:rPr>
        <w:t xml:space="preserve">i, še zlasti na področju </w:t>
      </w:r>
      <w:r w:rsidR="00D817A4" w:rsidRPr="007C33C6">
        <w:rPr>
          <w:rFonts w:ascii="Calibri" w:hAnsi="Calibri" w:cs="Calibri"/>
          <w:sz w:val="24"/>
          <w:szCs w:val="24"/>
        </w:rPr>
        <w:t>športa, raziskav in razvoja, ekologije</w:t>
      </w:r>
      <w:r w:rsidR="00D817A4" w:rsidRPr="008E52BC">
        <w:rPr>
          <w:rFonts w:ascii="Calibri" w:hAnsi="Calibri" w:cs="Calibri"/>
          <w:sz w:val="24"/>
          <w:szCs w:val="24"/>
        </w:rPr>
        <w:t>, kulture in dobrodelnosti.</w:t>
      </w:r>
    </w:p>
    <w:p w:rsidR="00D817A4" w:rsidRDefault="00D817A4" w:rsidP="00D817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Igor Hafnar je</w:t>
      </w:r>
      <w:r w:rsidRPr="007F2840">
        <w:rPr>
          <w:rFonts w:ascii="Calibri" w:hAnsi="Calibri" w:cs="Calibri"/>
          <w:sz w:val="24"/>
          <w:szCs w:val="24"/>
        </w:rPr>
        <w:t xml:space="preserve"> na </w:t>
      </w:r>
      <w:r>
        <w:rPr>
          <w:rFonts w:ascii="Calibri" w:hAnsi="Calibri" w:cs="Calibri"/>
          <w:sz w:val="24"/>
          <w:szCs w:val="24"/>
        </w:rPr>
        <w:t>dosežke</w:t>
      </w:r>
      <w:r w:rsidRPr="007F2840">
        <w:rPr>
          <w:rFonts w:ascii="Calibri" w:hAnsi="Calibri" w:cs="Calibri"/>
          <w:sz w:val="24"/>
          <w:szCs w:val="24"/>
        </w:rPr>
        <w:t>, ki jih žanje Savatech</w:t>
      </w:r>
      <w:r>
        <w:rPr>
          <w:rFonts w:ascii="Calibri" w:hAnsi="Calibri" w:cs="Calibri"/>
          <w:sz w:val="24"/>
          <w:szCs w:val="24"/>
        </w:rPr>
        <w:t>,</w:t>
      </w:r>
      <w:r w:rsidRPr="007F2840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 xml:space="preserve">eč kot ponosen. Sam pravi, da je </w:t>
      </w:r>
      <w:r w:rsidRPr="00AA3340">
        <w:rPr>
          <w:rFonts w:ascii="Calibri" w:hAnsi="Calibri" w:cs="Calibri"/>
          <w:sz w:val="24"/>
          <w:szCs w:val="24"/>
        </w:rPr>
        <w:t xml:space="preserve">uspeh plod skupnega </w:t>
      </w:r>
      <w:r>
        <w:rPr>
          <w:rFonts w:ascii="Calibri" w:hAnsi="Calibri" w:cs="Calibri"/>
          <w:sz w:val="24"/>
          <w:szCs w:val="24"/>
        </w:rPr>
        <w:t>dela</w:t>
      </w:r>
      <w:r w:rsidRPr="00AA3340">
        <w:rPr>
          <w:rFonts w:ascii="Calibri" w:hAnsi="Calibri" w:cs="Calibri"/>
          <w:sz w:val="24"/>
          <w:szCs w:val="24"/>
        </w:rPr>
        <w:t xml:space="preserve"> zavzete ekipe številnih posameznikov, ki delujejo v </w:t>
      </w:r>
      <w:r>
        <w:rPr>
          <w:rFonts w:ascii="Calibri" w:hAnsi="Calibri" w:cs="Calibri"/>
          <w:sz w:val="24"/>
          <w:szCs w:val="24"/>
        </w:rPr>
        <w:t xml:space="preserve">isto </w:t>
      </w:r>
      <w:r w:rsidRPr="00AA3340">
        <w:rPr>
          <w:rFonts w:ascii="Calibri" w:hAnsi="Calibri" w:cs="Calibri"/>
          <w:sz w:val="24"/>
          <w:szCs w:val="24"/>
        </w:rPr>
        <w:t>smer.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D817A4" w:rsidRPr="00D817A4" w:rsidRDefault="00D817A4" w:rsidP="001864A5">
      <w:pPr>
        <w:rPr>
          <w:rFonts w:ascii="Calibri" w:hAnsi="Calibri" w:cs="Calibri"/>
          <w:b/>
          <w:sz w:val="24"/>
          <w:szCs w:val="24"/>
        </w:rPr>
      </w:pPr>
      <w:r w:rsidRPr="00D817A4">
        <w:rPr>
          <w:rFonts w:ascii="Calibri" w:hAnsi="Calibri" w:cs="Calibri"/>
          <w:b/>
          <w:sz w:val="24"/>
          <w:szCs w:val="24"/>
        </w:rPr>
        <w:t xml:space="preserve">Vizija </w:t>
      </w:r>
    </w:p>
    <w:p w:rsidR="00D817A4" w:rsidRDefault="00D817A4" w:rsidP="00D817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Prihodnost bodo v Savatechu gradili na strokovnih, ustvarjalnih in motoviranih sodelavcih, opreti pa se nameravajo tudi na poslovno skupino ČGS in s tem še poglobiti svojo vpetost v mednarodne gospodarske tokove. Tudi v prihodnje bodo v ospredju naložbe v nove tehnologije, razvoj, trženje in ključne kadre, saj je to podlaga za uresničitev ambiciozne vizije. </w:t>
      </w:r>
    </w:p>
    <w:p w:rsidR="00EB2FF5" w:rsidRPr="00665CD5" w:rsidRDefault="00D817A4" w:rsidP="00F9385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Vizija Savatecha je, da bodo še okrepili svoj položaj enega najbolj prilagodljivih nišnih proizvajalcev, kar se bo odrazilo v povprečni</w:t>
      </w:r>
      <w:r w:rsidR="001864A5" w:rsidRPr="00D817A4">
        <w:rPr>
          <w:rFonts w:ascii="Calibri" w:hAnsi="Calibri" w:cs="Calibri"/>
          <w:sz w:val="24"/>
          <w:szCs w:val="24"/>
        </w:rPr>
        <w:t xml:space="preserve"> osemodstotn</w:t>
      </w:r>
      <w:r>
        <w:rPr>
          <w:rFonts w:ascii="Calibri" w:hAnsi="Calibri" w:cs="Calibri"/>
          <w:sz w:val="24"/>
          <w:szCs w:val="24"/>
        </w:rPr>
        <w:t>i</w:t>
      </w:r>
      <w:r w:rsidR="001864A5" w:rsidRPr="00D817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letni </w:t>
      </w:r>
      <w:r w:rsidR="001864A5" w:rsidRPr="00D817A4">
        <w:rPr>
          <w:rFonts w:ascii="Calibri" w:hAnsi="Calibri" w:cs="Calibri"/>
          <w:sz w:val="24"/>
          <w:szCs w:val="24"/>
        </w:rPr>
        <w:t>stopnj</w:t>
      </w:r>
      <w:r>
        <w:rPr>
          <w:rFonts w:ascii="Calibri" w:hAnsi="Calibri" w:cs="Calibri"/>
          <w:sz w:val="24"/>
          <w:szCs w:val="24"/>
        </w:rPr>
        <w:t xml:space="preserve">i rasti in </w:t>
      </w:r>
      <w:r w:rsidRPr="00665CD5">
        <w:rPr>
          <w:rFonts w:ascii="Calibri" w:hAnsi="Calibri" w:cs="Calibri"/>
          <w:sz w:val="24"/>
          <w:szCs w:val="24"/>
        </w:rPr>
        <w:t xml:space="preserve">dobičkonosnosti na ravni najboljših svetovnih panožnih igralcev. </w:t>
      </w:r>
      <w:r w:rsidR="001864A5" w:rsidRPr="00665CD5">
        <w:rPr>
          <w:rFonts w:ascii="Calibri" w:hAnsi="Calibri" w:cs="Calibri"/>
          <w:sz w:val="24"/>
          <w:szCs w:val="24"/>
        </w:rPr>
        <w:t xml:space="preserve"> </w:t>
      </w:r>
      <w:r w:rsidRPr="00665CD5">
        <w:rPr>
          <w:rFonts w:ascii="Calibri" w:hAnsi="Calibri" w:cs="Calibri"/>
          <w:sz w:val="24"/>
          <w:szCs w:val="24"/>
        </w:rPr>
        <w:t>Leta 2020, napoveduje Igor Hafnar, bo Savatech v izbranih tržnih nišah med prvimi tremi proizvajalci v Evropi.</w:t>
      </w:r>
    </w:p>
    <w:sectPr w:rsidR="00EB2FF5" w:rsidRPr="00665CD5" w:rsidSect="00CE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95" w:rsidRDefault="00297795" w:rsidP="000A1FA7">
      <w:pPr>
        <w:spacing w:after="0" w:line="240" w:lineRule="auto"/>
      </w:pPr>
      <w:r>
        <w:separator/>
      </w:r>
    </w:p>
  </w:endnote>
  <w:endnote w:type="continuationSeparator" w:id="1">
    <w:p w:rsidR="00297795" w:rsidRDefault="00297795" w:rsidP="000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7407"/>
      <w:docPartObj>
        <w:docPartGallery w:val="Page Numbers (Bottom of Page)"/>
        <w:docPartUnique/>
      </w:docPartObj>
    </w:sdtPr>
    <w:sdtContent>
      <w:p w:rsidR="000A1FA7" w:rsidRDefault="00B54FF1">
        <w:pPr>
          <w:pStyle w:val="Noga"/>
          <w:jc w:val="right"/>
        </w:pPr>
        <w:fldSimple w:instr=" PAGE   \* MERGEFORMAT ">
          <w:r w:rsidR="00E742C6">
            <w:rPr>
              <w:noProof/>
            </w:rPr>
            <w:t>3</w:t>
          </w:r>
        </w:fldSimple>
      </w:p>
    </w:sdtContent>
  </w:sdt>
  <w:p w:rsidR="000A1FA7" w:rsidRDefault="000A1FA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95" w:rsidRDefault="00297795" w:rsidP="000A1FA7">
      <w:pPr>
        <w:spacing w:after="0" w:line="240" w:lineRule="auto"/>
      </w:pPr>
      <w:r>
        <w:separator/>
      </w:r>
    </w:p>
  </w:footnote>
  <w:footnote w:type="continuationSeparator" w:id="1">
    <w:p w:rsidR="00297795" w:rsidRDefault="00297795" w:rsidP="000A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52652"/>
    <w:multiLevelType w:val="hybridMultilevel"/>
    <w:tmpl w:val="3334A73E"/>
    <w:lvl w:ilvl="0" w:tplc="5382388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0547D"/>
    <w:multiLevelType w:val="hybridMultilevel"/>
    <w:tmpl w:val="D74C23D4"/>
    <w:lvl w:ilvl="0" w:tplc="4370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B69"/>
    <w:rsid w:val="00025956"/>
    <w:rsid w:val="000340AE"/>
    <w:rsid w:val="0004029B"/>
    <w:rsid w:val="00080A2C"/>
    <w:rsid w:val="000A1FA7"/>
    <w:rsid w:val="000B5B9A"/>
    <w:rsid w:val="000B6E49"/>
    <w:rsid w:val="000C1080"/>
    <w:rsid w:val="000C56E8"/>
    <w:rsid w:val="000F410E"/>
    <w:rsid w:val="000F7A12"/>
    <w:rsid w:val="00101122"/>
    <w:rsid w:val="001360D9"/>
    <w:rsid w:val="0014242D"/>
    <w:rsid w:val="00174B8D"/>
    <w:rsid w:val="00174E01"/>
    <w:rsid w:val="001771D3"/>
    <w:rsid w:val="001864A5"/>
    <w:rsid w:val="00196F03"/>
    <w:rsid w:val="001A3124"/>
    <w:rsid w:val="001D641D"/>
    <w:rsid w:val="001F62F1"/>
    <w:rsid w:val="002063B8"/>
    <w:rsid w:val="0022693C"/>
    <w:rsid w:val="00242B9C"/>
    <w:rsid w:val="002454ED"/>
    <w:rsid w:val="00246CFC"/>
    <w:rsid w:val="00264431"/>
    <w:rsid w:val="002709C6"/>
    <w:rsid w:val="00293AC5"/>
    <w:rsid w:val="00297092"/>
    <w:rsid w:val="00297795"/>
    <w:rsid w:val="002979F3"/>
    <w:rsid w:val="002A027A"/>
    <w:rsid w:val="002E6D58"/>
    <w:rsid w:val="00336C9B"/>
    <w:rsid w:val="00346504"/>
    <w:rsid w:val="003631D9"/>
    <w:rsid w:val="00376680"/>
    <w:rsid w:val="00395536"/>
    <w:rsid w:val="003C5676"/>
    <w:rsid w:val="003C56DB"/>
    <w:rsid w:val="003E0AC8"/>
    <w:rsid w:val="003E672E"/>
    <w:rsid w:val="00431E7D"/>
    <w:rsid w:val="00443CAF"/>
    <w:rsid w:val="00475120"/>
    <w:rsid w:val="004D7DF7"/>
    <w:rsid w:val="004E3BED"/>
    <w:rsid w:val="004E51A1"/>
    <w:rsid w:val="004F0510"/>
    <w:rsid w:val="00525A00"/>
    <w:rsid w:val="005626C8"/>
    <w:rsid w:val="00587BBB"/>
    <w:rsid w:val="005E3AE8"/>
    <w:rsid w:val="005F32ED"/>
    <w:rsid w:val="00605F81"/>
    <w:rsid w:val="00611D23"/>
    <w:rsid w:val="006257BE"/>
    <w:rsid w:val="0064102B"/>
    <w:rsid w:val="00643064"/>
    <w:rsid w:val="00643117"/>
    <w:rsid w:val="00665CD5"/>
    <w:rsid w:val="00673203"/>
    <w:rsid w:val="00691C2D"/>
    <w:rsid w:val="00693F90"/>
    <w:rsid w:val="006C1215"/>
    <w:rsid w:val="006C72F2"/>
    <w:rsid w:val="006F2C0F"/>
    <w:rsid w:val="006F7A24"/>
    <w:rsid w:val="006F7BFD"/>
    <w:rsid w:val="00705D4E"/>
    <w:rsid w:val="007209C3"/>
    <w:rsid w:val="00724DAB"/>
    <w:rsid w:val="007333E2"/>
    <w:rsid w:val="00752B69"/>
    <w:rsid w:val="007803EB"/>
    <w:rsid w:val="007B74D3"/>
    <w:rsid w:val="007C33C6"/>
    <w:rsid w:val="007C349F"/>
    <w:rsid w:val="007D046B"/>
    <w:rsid w:val="007D54E2"/>
    <w:rsid w:val="007E6436"/>
    <w:rsid w:val="007E6985"/>
    <w:rsid w:val="00811093"/>
    <w:rsid w:val="00890003"/>
    <w:rsid w:val="008D031D"/>
    <w:rsid w:val="008F017B"/>
    <w:rsid w:val="0093142A"/>
    <w:rsid w:val="00944E6B"/>
    <w:rsid w:val="00961293"/>
    <w:rsid w:val="00986712"/>
    <w:rsid w:val="009C3B67"/>
    <w:rsid w:val="009D0F5C"/>
    <w:rsid w:val="009D236D"/>
    <w:rsid w:val="009F2119"/>
    <w:rsid w:val="00A42350"/>
    <w:rsid w:val="00A51F31"/>
    <w:rsid w:val="00A74A1C"/>
    <w:rsid w:val="00A94296"/>
    <w:rsid w:val="00AD4974"/>
    <w:rsid w:val="00AD7C9A"/>
    <w:rsid w:val="00AE60A3"/>
    <w:rsid w:val="00B02E90"/>
    <w:rsid w:val="00B13D3C"/>
    <w:rsid w:val="00B54FF1"/>
    <w:rsid w:val="00B5566A"/>
    <w:rsid w:val="00B669E6"/>
    <w:rsid w:val="00BA613D"/>
    <w:rsid w:val="00BB0655"/>
    <w:rsid w:val="00BB3380"/>
    <w:rsid w:val="00BC12B5"/>
    <w:rsid w:val="00BC79E8"/>
    <w:rsid w:val="00BD28B7"/>
    <w:rsid w:val="00BE7813"/>
    <w:rsid w:val="00C221F3"/>
    <w:rsid w:val="00C30A16"/>
    <w:rsid w:val="00C43C23"/>
    <w:rsid w:val="00C54F8F"/>
    <w:rsid w:val="00C64E12"/>
    <w:rsid w:val="00C8559E"/>
    <w:rsid w:val="00C968A5"/>
    <w:rsid w:val="00CA1054"/>
    <w:rsid w:val="00CA3EA6"/>
    <w:rsid w:val="00CA6555"/>
    <w:rsid w:val="00CC0ECE"/>
    <w:rsid w:val="00CD45A8"/>
    <w:rsid w:val="00CD48F9"/>
    <w:rsid w:val="00CE7625"/>
    <w:rsid w:val="00CF1538"/>
    <w:rsid w:val="00D13FE5"/>
    <w:rsid w:val="00D14FEB"/>
    <w:rsid w:val="00D817A4"/>
    <w:rsid w:val="00DC2104"/>
    <w:rsid w:val="00DC5243"/>
    <w:rsid w:val="00DD6831"/>
    <w:rsid w:val="00DE697C"/>
    <w:rsid w:val="00DF3F8F"/>
    <w:rsid w:val="00E15170"/>
    <w:rsid w:val="00E2136A"/>
    <w:rsid w:val="00E30932"/>
    <w:rsid w:val="00E4756F"/>
    <w:rsid w:val="00E742C6"/>
    <w:rsid w:val="00EB2FF5"/>
    <w:rsid w:val="00EC0B6E"/>
    <w:rsid w:val="00EC543A"/>
    <w:rsid w:val="00ED2D44"/>
    <w:rsid w:val="00EF2EBF"/>
    <w:rsid w:val="00F52FC6"/>
    <w:rsid w:val="00F86CDD"/>
    <w:rsid w:val="00F91FA6"/>
    <w:rsid w:val="00F9385D"/>
    <w:rsid w:val="00FB2189"/>
    <w:rsid w:val="00FB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0655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80A2C"/>
    <w:pPr>
      <w:keepNext/>
      <w:keepLines/>
      <w:spacing w:before="200" w:after="0"/>
      <w:outlineLvl w:val="2"/>
    </w:pPr>
    <w:rPr>
      <w:rFonts w:ascii="Arial Narrow" w:eastAsia="Times New Roman" w:hAnsi="Arial Narrow" w:cs="Times New Roman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F8F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080A2C"/>
    <w:rPr>
      <w:rFonts w:ascii="Arial Narrow" w:eastAsia="Times New Roman" w:hAnsi="Arial Narrow" w:cs="Times New Roman"/>
      <w:b/>
      <w:bCs/>
      <w:color w:val="4F81BD"/>
    </w:rPr>
  </w:style>
  <w:style w:type="paragraph" w:styleId="Glava">
    <w:name w:val="header"/>
    <w:basedOn w:val="Navaden"/>
    <w:link w:val="GlavaZnak"/>
    <w:uiPriority w:val="99"/>
    <w:semiHidden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A1FA7"/>
  </w:style>
  <w:style w:type="paragraph" w:styleId="Noga">
    <w:name w:val="footer"/>
    <w:basedOn w:val="Navaden"/>
    <w:link w:val="NogaZnak"/>
    <w:uiPriority w:val="99"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80A2C"/>
    <w:pPr>
      <w:keepNext/>
      <w:keepLines/>
      <w:spacing w:before="200" w:after="0"/>
      <w:outlineLvl w:val="2"/>
    </w:pPr>
    <w:rPr>
      <w:rFonts w:ascii="Arial Narrow" w:eastAsia="Times New Roman" w:hAnsi="Arial Narrow" w:cs="Times New Roman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F8F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080A2C"/>
    <w:rPr>
      <w:rFonts w:ascii="Arial Narrow" w:eastAsia="Times New Roman" w:hAnsi="Arial Narrow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Ditka</cp:lastModifiedBy>
  <cp:revision>6</cp:revision>
  <cp:lastPrinted>2012-09-20T12:25:00Z</cp:lastPrinted>
  <dcterms:created xsi:type="dcterms:W3CDTF">2013-09-25T12:38:00Z</dcterms:created>
  <dcterms:modified xsi:type="dcterms:W3CDTF">2013-09-25T12:44:00Z</dcterms:modified>
</cp:coreProperties>
</file>