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B60C" w14:textId="77777777" w:rsidR="00A67938" w:rsidRPr="00692955" w:rsidRDefault="00A67938" w:rsidP="00A67938">
      <w:pPr>
        <w:spacing w:after="120"/>
        <w:rPr>
          <w:rFonts w:asciiTheme="minorHAnsi" w:hAnsiTheme="minorHAnsi" w:cstheme="minorHAnsi"/>
        </w:rPr>
      </w:pPr>
      <w:r w:rsidRPr="00692955">
        <w:rPr>
          <w:rFonts w:asciiTheme="minorHAnsi" w:hAnsiTheme="minorHAnsi" w:cstheme="minorHAnsi"/>
          <w:noProof/>
        </w:rPr>
        <w:drawing>
          <wp:inline distT="0" distB="0" distL="0" distR="0" wp14:anchorId="37DB8A9E" wp14:editId="7C619EF8">
            <wp:extent cx="5820508" cy="2213036"/>
            <wp:effectExtent l="0" t="0" r="8890" b="0"/>
            <wp:docPr id="6" name="Slika 6" descr="C:\Users\Diana\Desktop\2020\Priznanja\Mladi manager\logotipi\Mladi manager_v1_820x312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Desktop\2020\Priznanja\Mladi manager\logotipi\Mladi manager_v1_820x312p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0053" cy="2212863"/>
                    </a:xfrm>
                    <a:prstGeom prst="rect">
                      <a:avLst/>
                    </a:prstGeom>
                    <a:noFill/>
                    <a:ln>
                      <a:noFill/>
                    </a:ln>
                  </pic:spPr>
                </pic:pic>
              </a:graphicData>
            </a:graphic>
          </wp:inline>
        </w:drawing>
      </w:r>
    </w:p>
    <w:p w14:paraId="10649766" w14:textId="77777777" w:rsidR="00A67938" w:rsidRPr="00692955" w:rsidRDefault="00A67938" w:rsidP="00A67938">
      <w:pPr>
        <w:spacing w:after="120"/>
        <w:rPr>
          <w:rFonts w:asciiTheme="minorHAnsi" w:hAnsiTheme="minorHAnsi" w:cstheme="minorHAnsi"/>
        </w:rPr>
      </w:pPr>
    </w:p>
    <w:p w14:paraId="7E10CE88" w14:textId="77777777" w:rsidR="00A67938" w:rsidRPr="00692955" w:rsidRDefault="00A67938" w:rsidP="00A67938">
      <w:pPr>
        <w:spacing w:after="120"/>
        <w:jc w:val="center"/>
        <w:rPr>
          <w:rFonts w:asciiTheme="minorHAnsi" w:hAnsiTheme="minorHAnsi" w:cstheme="minorHAnsi"/>
        </w:rPr>
      </w:pPr>
      <w:r w:rsidRPr="00692955">
        <w:rPr>
          <w:rFonts w:asciiTheme="minorHAnsi" w:hAnsiTheme="minorHAnsi" w:cstheme="minorHAnsi"/>
        </w:rPr>
        <w:t xml:space="preserve">Sekcija mladih managerjev objavlja razpis za priznanje  </w:t>
      </w:r>
      <w:r w:rsidRPr="00692955">
        <w:rPr>
          <w:rFonts w:asciiTheme="minorHAnsi" w:hAnsiTheme="minorHAnsi" w:cstheme="minorHAnsi"/>
        </w:rPr>
        <w:br/>
      </w:r>
      <w:r w:rsidRPr="00402A4C">
        <w:rPr>
          <w:rFonts w:asciiTheme="minorHAnsi" w:hAnsiTheme="minorHAnsi" w:cstheme="minorHAnsi"/>
          <w:b/>
          <w:sz w:val="44"/>
          <w:szCs w:val="36"/>
        </w:rPr>
        <w:t>Mladi manager/</w:t>
      </w:r>
      <w:proofErr w:type="spellStart"/>
      <w:r w:rsidRPr="00402A4C">
        <w:rPr>
          <w:rFonts w:asciiTheme="minorHAnsi" w:hAnsiTheme="minorHAnsi" w:cstheme="minorHAnsi"/>
          <w:b/>
          <w:sz w:val="44"/>
          <w:szCs w:val="36"/>
        </w:rPr>
        <w:t>ka</w:t>
      </w:r>
      <w:proofErr w:type="spellEnd"/>
      <w:r w:rsidRPr="00402A4C">
        <w:rPr>
          <w:rFonts w:asciiTheme="minorHAnsi" w:hAnsiTheme="minorHAnsi" w:cstheme="minorHAnsi"/>
          <w:b/>
          <w:sz w:val="44"/>
          <w:szCs w:val="36"/>
        </w:rPr>
        <w:t xml:space="preserve"> 202</w:t>
      </w:r>
      <w:r>
        <w:rPr>
          <w:rFonts w:asciiTheme="minorHAnsi" w:hAnsiTheme="minorHAnsi" w:cstheme="minorHAnsi"/>
          <w:b/>
          <w:sz w:val="44"/>
          <w:szCs w:val="36"/>
        </w:rPr>
        <w:t>5</w:t>
      </w:r>
    </w:p>
    <w:p w14:paraId="65D0241B" w14:textId="77777777" w:rsidR="00A67938" w:rsidRPr="00692955" w:rsidRDefault="00A67938" w:rsidP="00A67938">
      <w:pPr>
        <w:pStyle w:val="Navadensplet"/>
        <w:spacing w:line="270" w:lineRule="atLeast"/>
        <w:jc w:val="both"/>
        <w:rPr>
          <w:rFonts w:asciiTheme="minorHAnsi" w:hAnsiTheme="minorHAnsi" w:cstheme="minorHAnsi"/>
          <w:sz w:val="22"/>
          <w:szCs w:val="22"/>
        </w:rPr>
      </w:pPr>
    </w:p>
    <w:p w14:paraId="7D061704" w14:textId="77777777" w:rsidR="00A67938" w:rsidRPr="00882038" w:rsidRDefault="00A67938" w:rsidP="00A67938">
      <w:pPr>
        <w:rPr>
          <w:rFonts w:asciiTheme="minorHAnsi" w:hAnsiTheme="minorHAnsi" w:cstheme="minorHAnsi"/>
          <w:sz w:val="22"/>
          <w:szCs w:val="22"/>
        </w:rPr>
      </w:pPr>
      <w:r w:rsidRPr="00882038">
        <w:rPr>
          <w:rFonts w:asciiTheme="minorHAnsi" w:hAnsiTheme="minorHAnsi" w:cstheme="minorHAnsi"/>
          <w:sz w:val="22"/>
          <w:szCs w:val="22"/>
        </w:rPr>
        <w:t>S priznanjem Mladi manager</w:t>
      </w:r>
      <w:r>
        <w:rPr>
          <w:rFonts w:asciiTheme="minorHAnsi" w:hAnsiTheme="minorHAnsi" w:cstheme="minorHAnsi"/>
          <w:sz w:val="22"/>
          <w:szCs w:val="22"/>
        </w:rPr>
        <w:t>/</w:t>
      </w:r>
      <w:proofErr w:type="spellStart"/>
      <w:r>
        <w:rPr>
          <w:rFonts w:asciiTheme="minorHAnsi" w:hAnsiTheme="minorHAnsi" w:cstheme="minorHAnsi"/>
          <w:sz w:val="22"/>
          <w:szCs w:val="22"/>
        </w:rPr>
        <w:t>ka</w:t>
      </w:r>
      <w:proofErr w:type="spellEnd"/>
      <w:r w:rsidRPr="00882038">
        <w:rPr>
          <w:rFonts w:asciiTheme="minorHAnsi" w:hAnsiTheme="minorHAnsi" w:cstheme="minorHAnsi"/>
          <w:sz w:val="22"/>
          <w:szCs w:val="22"/>
        </w:rPr>
        <w:t xml:space="preserve"> na zemljevid slovenskega managementa postavljamo mlade, uspešne, perspektivne in prodorne managerje in </w:t>
      </w:r>
      <w:proofErr w:type="spellStart"/>
      <w:r w:rsidRPr="00882038">
        <w:rPr>
          <w:rFonts w:asciiTheme="minorHAnsi" w:hAnsiTheme="minorHAnsi" w:cstheme="minorHAnsi"/>
          <w:sz w:val="22"/>
          <w:szCs w:val="22"/>
        </w:rPr>
        <w:t>managerke</w:t>
      </w:r>
      <w:proofErr w:type="spellEnd"/>
      <w:r w:rsidRPr="00882038">
        <w:rPr>
          <w:rFonts w:asciiTheme="minorHAnsi" w:hAnsiTheme="minorHAnsi" w:cstheme="minorHAnsi"/>
          <w:sz w:val="22"/>
          <w:szCs w:val="22"/>
        </w:rPr>
        <w:t>. Izpostavljamo stanovske kolege in kolegice, ki so že na samih začetkih svoje managerske poti prepoznani po odličnosti vodenja. Nagrajujemo izjemne posameznike in posameznice, ki s prvimi koraki že uspešno gradijo zaupanje in spoštovanje tako v širšem prostoru kot znotraj svojega kolektiva. Prepoznavamo mlade vzornike in vzornice, ki svoje poslovne rezultate in uspehe gradijo na najvišjih standardih trajnostnega voditeljstva.</w:t>
      </w:r>
    </w:p>
    <w:p w14:paraId="6DADF447" w14:textId="77777777" w:rsidR="00A67938" w:rsidRDefault="00A67938" w:rsidP="00A67938">
      <w:pPr>
        <w:rPr>
          <w:rFonts w:asciiTheme="minorHAnsi" w:hAnsiTheme="minorHAnsi" w:cstheme="minorHAnsi"/>
        </w:rPr>
      </w:pPr>
    </w:p>
    <w:p w14:paraId="45814380" w14:textId="77777777" w:rsidR="00A67938" w:rsidRDefault="00A67938" w:rsidP="00A67938">
      <w:pPr>
        <w:rPr>
          <w:rFonts w:asciiTheme="minorHAnsi" w:hAnsiTheme="minorHAnsi" w:cstheme="minorHAnsi"/>
          <w:sz w:val="22"/>
          <w:szCs w:val="22"/>
        </w:rPr>
      </w:pPr>
    </w:p>
    <w:p w14:paraId="0B075B26" w14:textId="77777777" w:rsidR="00A67938" w:rsidRDefault="00A67938" w:rsidP="00A67938">
      <w:pPr>
        <w:rPr>
          <w:rFonts w:asciiTheme="minorHAnsi" w:hAnsiTheme="minorHAnsi" w:cstheme="minorHAnsi"/>
          <w:sz w:val="22"/>
          <w:szCs w:val="22"/>
        </w:rPr>
      </w:pPr>
    </w:p>
    <w:p w14:paraId="34406585" w14:textId="77777777" w:rsidR="00A67938" w:rsidRPr="00692955" w:rsidRDefault="00A67938" w:rsidP="00A67938">
      <w:pPr>
        <w:rPr>
          <w:rFonts w:asciiTheme="minorHAnsi" w:hAnsiTheme="minorHAnsi" w:cstheme="minorHAnsi"/>
          <w:sz w:val="22"/>
          <w:szCs w:val="22"/>
        </w:rPr>
      </w:pPr>
      <w:r w:rsidRPr="00692955">
        <w:rPr>
          <w:rFonts w:asciiTheme="minorHAnsi" w:hAnsiTheme="minorHAnsi" w:cstheme="minorHAnsi"/>
          <w:sz w:val="22"/>
          <w:szCs w:val="22"/>
        </w:rPr>
        <w:t xml:space="preserve">Na razpis </w:t>
      </w:r>
      <w:r>
        <w:rPr>
          <w:rFonts w:asciiTheme="minorHAnsi" w:hAnsiTheme="minorHAnsi" w:cstheme="minorHAnsi"/>
          <w:sz w:val="22"/>
          <w:szCs w:val="22"/>
        </w:rPr>
        <w:t>(</w:t>
      </w:r>
      <w:r w:rsidRPr="00692955">
        <w:rPr>
          <w:rFonts w:asciiTheme="minorHAnsi" w:hAnsiTheme="minorHAnsi" w:cstheme="minorHAnsi"/>
          <w:sz w:val="22"/>
          <w:szCs w:val="22"/>
        </w:rPr>
        <w:t>se</w:t>
      </w:r>
      <w:r>
        <w:rPr>
          <w:rFonts w:asciiTheme="minorHAnsi" w:hAnsiTheme="minorHAnsi" w:cstheme="minorHAnsi"/>
          <w:sz w:val="22"/>
          <w:szCs w:val="22"/>
        </w:rPr>
        <w:t>)</w:t>
      </w:r>
      <w:r w:rsidRPr="00692955">
        <w:rPr>
          <w:rFonts w:asciiTheme="minorHAnsi" w:hAnsiTheme="minorHAnsi" w:cstheme="minorHAnsi"/>
          <w:sz w:val="22"/>
          <w:szCs w:val="22"/>
        </w:rPr>
        <w:t xml:space="preserve"> lahko prijavijo</w:t>
      </w:r>
      <w:r>
        <w:rPr>
          <w:rFonts w:asciiTheme="minorHAnsi" w:hAnsiTheme="minorHAnsi" w:cstheme="minorHAnsi"/>
          <w:sz w:val="22"/>
          <w:szCs w:val="22"/>
        </w:rPr>
        <w:t xml:space="preserve"> oz. prijavite</w:t>
      </w:r>
      <w:r w:rsidRPr="00692955">
        <w:rPr>
          <w:rFonts w:asciiTheme="minorHAnsi" w:hAnsiTheme="minorHAnsi" w:cstheme="minorHAnsi"/>
          <w:sz w:val="22"/>
          <w:szCs w:val="22"/>
        </w:rPr>
        <w:t xml:space="preserve"> kandidatke in kandidat</w:t>
      </w:r>
      <w:r>
        <w:rPr>
          <w:rFonts w:asciiTheme="minorHAnsi" w:hAnsiTheme="minorHAnsi" w:cstheme="minorHAnsi"/>
          <w:sz w:val="22"/>
          <w:szCs w:val="22"/>
        </w:rPr>
        <w:t>e,</w:t>
      </w:r>
      <w:r w:rsidRPr="00692955">
        <w:rPr>
          <w:rFonts w:asciiTheme="minorHAnsi" w:hAnsiTheme="minorHAnsi" w:cstheme="minorHAnsi"/>
          <w:sz w:val="22"/>
          <w:szCs w:val="22"/>
        </w:rPr>
        <w:t xml:space="preserve"> ki izpolnjujejo naslednje pogoje:</w:t>
      </w:r>
    </w:p>
    <w:p w14:paraId="2583794F" w14:textId="77777777" w:rsidR="00A67938" w:rsidRPr="00692955" w:rsidRDefault="00A67938" w:rsidP="00A67938">
      <w:pPr>
        <w:numPr>
          <w:ilvl w:val="0"/>
          <w:numId w:val="1"/>
        </w:numPr>
        <w:contextualSpacing/>
        <w:rPr>
          <w:rFonts w:asciiTheme="minorHAnsi" w:hAnsiTheme="minorHAnsi" w:cstheme="minorHAnsi"/>
          <w:sz w:val="22"/>
          <w:szCs w:val="22"/>
        </w:rPr>
      </w:pPr>
      <w:r w:rsidRPr="00692955">
        <w:rPr>
          <w:rFonts w:asciiTheme="minorHAnsi" w:hAnsiTheme="minorHAnsi" w:cstheme="minorHAnsi"/>
          <w:sz w:val="22"/>
          <w:szCs w:val="22"/>
        </w:rPr>
        <w:t>član/ica poslovodstva podjetja (po ZGD) in je na trenutnem delovnem mestu vsaj dve leti</w:t>
      </w:r>
      <w:r>
        <w:rPr>
          <w:rFonts w:asciiTheme="minorHAnsi" w:hAnsiTheme="minorHAnsi" w:cstheme="minorHAnsi"/>
          <w:sz w:val="22"/>
          <w:szCs w:val="22"/>
        </w:rPr>
        <w:t>;</w:t>
      </w:r>
      <w:r w:rsidRPr="00692955">
        <w:rPr>
          <w:rFonts w:asciiTheme="minorHAnsi" w:hAnsiTheme="minorHAnsi" w:cstheme="minorHAnsi"/>
          <w:sz w:val="22"/>
          <w:szCs w:val="22"/>
        </w:rPr>
        <w:t xml:space="preserve"> </w:t>
      </w:r>
    </w:p>
    <w:p w14:paraId="3FD184F2" w14:textId="77777777" w:rsidR="00A67938" w:rsidRPr="00692955" w:rsidRDefault="00A67938" w:rsidP="00A67938">
      <w:pPr>
        <w:numPr>
          <w:ilvl w:val="0"/>
          <w:numId w:val="1"/>
        </w:numPr>
        <w:contextualSpacing/>
        <w:rPr>
          <w:rFonts w:asciiTheme="minorHAnsi" w:hAnsiTheme="minorHAnsi" w:cstheme="minorHAnsi"/>
          <w:sz w:val="22"/>
          <w:szCs w:val="22"/>
        </w:rPr>
      </w:pPr>
      <w:r>
        <w:rPr>
          <w:rFonts w:asciiTheme="minorHAnsi" w:hAnsiTheme="minorHAnsi" w:cstheme="minorHAnsi"/>
          <w:sz w:val="22"/>
          <w:szCs w:val="22"/>
        </w:rPr>
        <w:t>s</w:t>
      </w:r>
      <w:r w:rsidRPr="00692955">
        <w:rPr>
          <w:rFonts w:asciiTheme="minorHAnsi" w:hAnsiTheme="minorHAnsi" w:cstheme="minorHAnsi"/>
          <w:sz w:val="22"/>
          <w:szCs w:val="22"/>
        </w:rPr>
        <w:t>tarost: do vključno 40 let v letu, za katerega se podeljuje priznanje</w:t>
      </w:r>
      <w:r>
        <w:rPr>
          <w:rFonts w:asciiTheme="minorHAnsi" w:hAnsiTheme="minorHAnsi" w:cstheme="minorHAnsi"/>
          <w:sz w:val="22"/>
          <w:szCs w:val="22"/>
        </w:rPr>
        <w:t>;</w:t>
      </w:r>
      <w:r w:rsidRPr="00692955">
        <w:rPr>
          <w:rFonts w:asciiTheme="minorHAnsi" w:hAnsiTheme="minorHAnsi" w:cstheme="minorHAnsi"/>
          <w:sz w:val="22"/>
          <w:szCs w:val="22"/>
        </w:rPr>
        <w:t xml:space="preserve"> </w:t>
      </w:r>
    </w:p>
    <w:p w14:paraId="63E6090F" w14:textId="77777777" w:rsidR="00A67938" w:rsidRPr="00692955" w:rsidRDefault="00A67938" w:rsidP="00A67938">
      <w:pPr>
        <w:numPr>
          <w:ilvl w:val="0"/>
          <w:numId w:val="1"/>
        </w:numPr>
        <w:contextualSpacing/>
        <w:rPr>
          <w:rFonts w:asciiTheme="minorHAnsi" w:hAnsiTheme="minorHAnsi" w:cstheme="minorHAnsi"/>
          <w:sz w:val="22"/>
          <w:szCs w:val="22"/>
        </w:rPr>
      </w:pPr>
      <w:r>
        <w:rPr>
          <w:rFonts w:asciiTheme="minorHAnsi" w:hAnsiTheme="minorHAnsi" w:cstheme="minorHAnsi"/>
          <w:sz w:val="22"/>
          <w:szCs w:val="22"/>
        </w:rPr>
        <w:t>p</w:t>
      </w:r>
      <w:r w:rsidRPr="00692955">
        <w:rPr>
          <w:rFonts w:asciiTheme="minorHAnsi" w:hAnsiTheme="minorHAnsi" w:cstheme="minorHAnsi"/>
          <w:sz w:val="22"/>
          <w:szCs w:val="22"/>
        </w:rPr>
        <w:t>odjetje, iz katerega prihaja kandidat/</w:t>
      </w:r>
      <w:proofErr w:type="spellStart"/>
      <w:r w:rsidRPr="00692955">
        <w:rPr>
          <w:rFonts w:asciiTheme="minorHAnsi" w:hAnsiTheme="minorHAnsi" w:cstheme="minorHAnsi"/>
          <w:sz w:val="22"/>
          <w:szCs w:val="22"/>
        </w:rPr>
        <w:t>ka</w:t>
      </w:r>
      <w:proofErr w:type="spellEnd"/>
      <w:r w:rsidRPr="00692955">
        <w:rPr>
          <w:rFonts w:asciiTheme="minorHAnsi" w:hAnsiTheme="minorHAnsi" w:cstheme="minorHAnsi"/>
          <w:sz w:val="22"/>
          <w:szCs w:val="22"/>
        </w:rPr>
        <w:t>, posluje stabilno</w:t>
      </w:r>
      <w:r>
        <w:rPr>
          <w:rFonts w:asciiTheme="minorHAnsi" w:hAnsiTheme="minorHAnsi" w:cstheme="minorHAnsi"/>
          <w:sz w:val="22"/>
          <w:szCs w:val="22"/>
        </w:rPr>
        <w:t>;</w:t>
      </w:r>
    </w:p>
    <w:p w14:paraId="0AF679CA" w14:textId="77777777" w:rsidR="00A67938" w:rsidRPr="00692955" w:rsidRDefault="00A67938" w:rsidP="00A67938">
      <w:pPr>
        <w:numPr>
          <w:ilvl w:val="0"/>
          <w:numId w:val="1"/>
        </w:numPr>
        <w:contextualSpacing/>
        <w:rPr>
          <w:rFonts w:asciiTheme="minorHAnsi" w:hAnsiTheme="minorHAnsi" w:cstheme="minorHAnsi"/>
          <w:sz w:val="22"/>
          <w:szCs w:val="22"/>
        </w:rPr>
      </w:pPr>
      <w:r>
        <w:rPr>
          <w:rFonts w:asciiTheme="minorHAnsi" w:hAnsiTheme="minorHAnsi" w:cstheme="minorHAnsi"/>
          <w:sz w:val="22"/>
          <w:szCs w:val="22"/>
        </w:rPr>
        <w:t>p</w:t>
      </w:r>
      <w:r w:rsidRPr="00692955">
        <w:rPr>
          <w:rFonts w:asciiTheme="minorHAnsi" w:hAnsiTheme="minorHAnsi" w:cstheme="minorHAnsi"/>
          <w:sz w:val="22"/>
          <w:szCs w:val="22"/>
        </w:rPr>
        <w:t>odjetje, iz katerega prihaja kandidat/</w:t>
      </w:r>
      <w:proofErr w:type="spellStart"/>
      <w:r w:rsidRPr="00692955">
        <w:rPr>
          <w:rFonts w:asciiTheme="minorHAnsi" w:hAnsiTheme="minorHAnsi" w:cstheme="minorHAnsi"/>
          <w:sz w:val="22"/>
          <w:szCs w:val="22"/>
        </w:rPr>
        <w:t>ka</w:t>
      </w:r>
      <w:proofErr w:type="spellEnd"/>
      <w:r w:rsidRPr="00692955">
        <w:rPr>
          <w:rFonts w:asciiTheme="minorHAnsi" w:hAnsiTheme="minorHAnsi" w:cstheme="minorHAnsi"/>
          <w:sz w:val="22"/>
          <w:szCs w:val="22"/>
        </w:rPr>
        <w:t xml:space="preserve">, </w:t>
      </w:r>
      <w:r>
        <w:rPr>
          <w:rFonts w:asciiTheme="minorHAnsi" w:hAnsiTheme="minorHAnsi" w:cstheme="minorHAnsi"/>
          <w:sz w:val="22"/>
          <w:szCs w:val="22"/>
        </w:rPr>
        <w:t>ima sedež v</w:t>
      </w:r>
      <w:r w:rsidRPr="00692955">
        <w:rPr>
          <w:rFonts w:asciiTheme="minorHAnsi" w:hAnsiTheme="minorHAnsi" w:cstheme="minorHAnsi"/>
          <w:sz w:val="22"/>
          <w:szCs w:val="22"/>
        </w:rPr>
        <w:t xml:space="preserve"> </w:t>
      </w:r>
      <w:r>
        <w:rPr>
          <w:rFonts w:asciiTheme="minorHAnsi" w:hAnsiTheme="minorHAnsi" w:cstheme="minorHAnsi"/>
          <w:sz w:val="22"/>
          <w:szCs w:val="22"/>
        </w:rPr>
        <w:t>Sloveniji;</w:t>
      </w:r>
    </w:p>
    <w:p w14:paraId="2CAAFF18" w14:textId="77777777" w:rsidR="00A67938" w:rsidRPr="00692955" w:rsidRDefault="00A67938" w:rsidP="00A67938">
      <w:pPr>
        <w:numPr>
          <w:ilvl w:val="0"/>
          <w:numId w:val="1"/>
        </w:numPr>
        <w:contextualSpacing/>
        <w:rPr>
          <w:rFonts w:asciiTheme="minorHAnsi" w:hAnsiTheme="minorHAnsi" w:cstheme="minorHAnsi"/>
          <w:sz w:val="22"/>
          <w:szCs w:val="22"/>
        </w:rPr>
      </w:pPr>
      <w:r>
        <w:rPr>
          <w:rFonts w:asciiTheme="minorHAnsi" w:hAnsiTheme="minorHAnsi" w:cstheme="minorHAnsi"/>
          <w:sz w:val="22"/>
          <w:szCs w:val="22"/>
        </w:rPr>
        <w:t>k</w:t>
      </w:r>
      <w:r w:rsidRPr="00692955">
        <w:rPr>
          <w:rFonts w:asciiTheme="minorHAnsi" w:hAnsiTheme="minorHAnsi" w:cstheme="minorHAnsi"/>
          <w:sz w:val="22"/>
          <w:szCs w:val="22"/>
        </w:rPr>
        <w:t>andidatov oz. kandidatkin način vodenja je skladen s kodeksom etike Združenja Manager.</w:t>
      </w:r>
    </w:p>
    <w:p w14:paraId="370904DA" w14:textId="77777777" w:rsidR="00A67938" w:rsidRPr="00692955" w:rsidRDefault="00A67938" w:rsidP="00A67938">
      <w:pPr>
        <w:jc w:val="both"/>
        <w:rPr>
          <w:rFonts w:asciiTheme="minorHAnsi" w:hAnsiTheme="minorHAnsi" w:cstheme="minorHAnsi"/>
        </w:rPr>
      </w:pPr>
    </w:p>
    <w:p w14:paraId="700BDD75" w14:textId="77777777" w:rsidR="00A67938" w:rsidRDefault="00A67938" w:rsidP="00A67938">
      <w:pPr>
        <w:pStyle w:val="Navadensplet"/>
        <w:spacing w:line="270" w:lineRule="atLeast"/>
        <w:rPr>
          <w:rFonts w:asciiTheme="minorHAnsi" w:hAnsiTheme="minorHAnsi" w:cstheme="minorHAnsi"/>
          <w:color w:val="0070C0"/>
          <w:sz w:val="22"/>
          <w:szCs w:val="22"/>
        </w:rPr>
      </w:pPr>
      <w:r w:rsidRPr="00E97876">
        <w:rPr>
          <w:rFonts w:asciiTheme="minorHAnsi" w:hAnsiTheme="minorHAnsi" w:cstheme="minorHAnsi"/>
          <w:color w:val="0070C0"/>
          <w:sz w:val="22"/>
          <w:szCs w:val="22"/>
        </w:rPr>
        <w:t>Komisija presoja trajnostno delovanje, inovacijsko uspešnost, voditeljske veščine kandidata oz. kandidatke, zahtevnost vodenja, finančno uspešnost, trženjsko uspešnost, odnos do deležnikov in etično delovanje.</w:t>
      </w:r>
    </w:p>
    <w:p w14:paraId="123BCF89" w14:textId="468B806A" w:rsidR="00A67938" w:rsidRPr="00A67938" w:rsidRDefault="00A67938" w:rsidP="00A67938">
      <w:pPr>
        <w:pStyle w:val="Navadensplet"/>
        <w:spacing w:line="270" w:lineRule="atLeast"/>
        <w:rPr>
          <w:rFonts w:asciiTheme="minorHAnsi" w:hAnsiTheme="minorHAnsi" w:cstheme="minorHAnsi"/>
          <w:color w:val="333333"/>
          <w:sz w:val="22"/>
          <w:szCs w:val="22"/>
          <w:bdr w:val="none" w:sz="0" w:space="0" w:color="auto" w:frame="1"/>
        </w:rPr>
      </w:pPr>
      <w:r w:rsidRPr="00692955">
        <w:rPr>
          <w:rFonts w:asciiTheme="minorHAnsi" w:hAnsiTheme="minorHAnsi" w:cstheme="minorHAnsi"/>
          <w:color w:val="333333"/>
          <w:sz w:val="22"/>
          <w:szCs w:val="22"/>
        </w:rPr>
        <w:t>Izbor finalistk in finalistov za priznanje Mladi manager poteka v </w:t>
      </w:r>
      <w:r>
        <w:rPr>
          <w:rFonts w:asciiTheme="minorHAnsi" w:hAnsiTheme="minorHAnsi" w:cstheme="minorHAnsi"/>
          <w:color w:val="333333"/>
          <w:sz w:val="22"/>
          <w:szCs w:val="22"/>
          <w:bdr w:val="none" w:sz="0" w:space="0" w:color="auto" w:frame="1"/>
        </w:rPr>
        <w:t>več fazah. Po pr</w:t>
      </w:r>
      <w:r w:rsidR="002F3C8A">
        <w:rPr>
          <w:rFonts w:asciiTheme="minorHAnsi" w:hAnsiTheme="minorHAnsi" w:cstheme="minorHAnsi"/>
          <w:color w:val="333333"/>
          <w:sz w:val="22"/>
          <w:szCs w:val="22"/>
          <w:bdr w:val="none" w:sz="0" w:space="0" w:color="auto" w:frame="1"/>
        </w:rPr>
        <w:t xml:space="preserve">oučitvi </w:t>
      </w:r>
      <w:r>
        <w:rPr>
          <w:rFonts w:asciiTheme="minorHAnsi" w:hAnsiTheme="minorHAnsi" w:cstheme="minorHAnsi"/>
          <w:color w:val="333333"/>
          <w:sz w:val="22"/>
          <w:szCs w:val="22"/>
          <w:bdr w:val="none" w:sz="0" w:space="0" w:color="auto" w:frame="1"/>
        </w:rPr>
        <w:t xml:space="preserve">prispelih kandidatur, komisija določeno število kandidatov povabi na osebni intervju. </w:t>
      </w:r>
      <w:r w:rsidRPr="00692955">
        <w:rPr>
          <w:rFonts w:asciiTheme="minorHAnsi" w:hAnsiTheme="minorHAnsi" w:cstheme="minorHAnsi"/>
          <w:color w:val="333333"/>
          <w:sz w:val="22"/>
          <w:szCs w:val="22"/>
        </w:rPr>
        <w:t>Na podlagi intervjujev in upoštevajoč vse segmente poslovanja družb ter kandidatovih</w:t>
      </w:r>
      <w:r>
        <w:rPr>
          <w:rFonts w:asciiTheme="minorHAnsi" w:hAnsiTheme="minorHAnsi" w:cstheme="minorHAnsi"/>
          <w:color w:val="333333"/>
          <w:sz w:val="22"/>
          <w:szCs w:val="22"/>
        </w:rPr>
        <w:t>/kandidatkinih</w:t>
      </w:r>
      <w:r w:rsidRPr="00692955">
        <w:rPr>
          <w:rFonts w:asciiTheme="minorHAnsi" w:hAnsiTheme="minorHAnsi" w:cstheme="minorHAnsi"/>
          <w:color w:val="333333"/>
          <w:sz w:val="22"/>
          <w:szCs w:val="22"/>
        </w:rPr>
        <w:t xml:space="preserve"> voditeljskih veščin, komisija izbere </w:t>
      </w:r>
      <w:r w:rsidRPr="00692955">
        <w:rPr>
          <w:rFonts w:asciiTheme="minorHAnsi" w:hAnsiTheme="minorHAnsi" w:cstheme="minorHAnsi"/>
          <w:b/>
          <w:bCs/>
          <w:color w:val="333333"/>
          <w:sz w:val="22"/>
          <w:szCs w:val="22"/>
        </w:rPr>
        <w:t xml:space="preserve">tri </w:t>
      </w:r>
      <w:r w:rsidRPr="00D40DB7">
        <w:rPr>
          <w:rFonts w:asciiTheme="minorHAnsi" w:hAnsiTheme="minorHAnsi" w:cstheme="minorHAnsi"/>
          <w:b/>
          <w:bCs/>
          <w:color w:val="333333"/>
          <w:sz w:val="22"/>
          <w:szCs w:val="22"/>
        </w:rPr>
        <w:t xml:space="preserve">finaliste oz. finalistke za priznanje, </w:t>
      </w:r>
      <w:r w:rsidRPr="00D454AE">
        <w:rPr>
          <w:rFonts w:asciiTheme="minorHAnsi" w:hAnsiTheme="minorHAnsi" w:cstheme="minorHAnsi"/>
          <w:color w:val="333333"/>
          <w:sz w:val="22"/>
          <w:szCs w:val="22"/>
        </w:rPr>
        <w:t>ki jih predstavi javnosti.</w:t>
      </w:r>
      <w:r w:rsidRPr="00692955">
        <w:rPr>
          <w:rFonts w:asciiTheme="minorHAnsi" w:hAnsiTheme="minorHAnsi" w:cstheme="minorHAnsi"/>
          <w:color w:val="333333"/>
          <w:sz w:val="22"/>
          <w:szCs w:val="22"/>
        </w:rPr>
        <w:t xml:space="preserve"> Finalisti se javnosti predstavijo v okviru </w:t>
      </w:r>
      <w:hyperlink r:id="rId6" w:tgtFrame="_blank" w:history="1">
        <w:r w:rsidRPr="00A67938">
          <w:rPr>
            <w:rFonts w:asciiTheme="minorHAnsi" w:hAnsiTheme="minorHAnsi" w:cstheme="minorHAnsi"/>
            <w:color w:val="333333"/>
            <w:sz w:val="22"/>
            <w:szCs w:val="22"/>
          </w:rPr>
          <w:t>prednovoletnega</w:t>
        </w:r>
      </w:hyperlink>
      <w:r w:rsidRPr="00A67938">
        <w:rPr>
          <w:rFonts w:asciiTheme="minorHAnsi" w:hAnsiTheme="minorHAnsi" w:cstheme="minorHAnsi"/>
          <w:color w:val="333333"/>
          <w:sz w:val="22"/>
          <w:szCs w:val="22"/>
        </w:rPr>
        <w:t xml:space="preserve"> </w:t>
      </w:r>
      <w:proofErr w:type="spellStart"/>
      <w:r w:rsidRPr="00A67938">
        <w:rPr>
          <w:rFonts w:asciiTheme="minorHAnsi" w:hAnsiTheme="minorHAnsi" w:cstheme="minorHAnsi"/>
          <w:color w:val="333333"/>
          <w:sz w:val="22"/>
          <w:szCs w:val="22"/>
        </w:rPr>
        <w:t>Mastersa</w:t>
      </w:r>
      <w:proofErr w:type="spellEnd"/>
      <w:r w:rsidRPr="00A67938">
        <w:rPr>
          <w:rFonts w:asciiTheme="minorHAnsi" w:hAnsiTheme="minorHAnsi" w:cstheme="minorHAnsi"/>
          <w:color w:val="333333"/>
          <w:sz w:val="22"/>
          <w:szCs w:val="22"/>
        </w:rPr>
        <w:t>, ki bo 10.12.2025</w:t>
      </w:r>
      <w:r w:rsidRPr="00692955">
        <w:rPr>
          <w:rFonts w:asciiTheme="minorHAnsi" w:hAnsiTheme="minorHAnsi" w:cstheme="minorHAnsi"/>
          <w:color w:val="333333"/>
          <w:sz w:val="22"/>
          <w:szCs w:val="22"/>
        </w:rPr>
        <w:t>. </w:t>
      </w:r>
      <w:r>
        <w:rPr>
          <w:rFonts w:asciiTheme="minorHAnsi" w:hAnsiTheme="minorHAnsi" w:cstheme="minorHAnsi"/>
          <w:color w:val="333333"/>
          <w:sz w:val="22"/>
          <w:szCs w:val="22"/>
        </w:rPr>
        <w:t xml:space="preserve">Komisija prouči tudi odnos med organizacijo in posameznikom, ki se meri v okviru projekta Zlata nit. </w:t>
      </w:r>
      <w:r w:rsidRPr="00692955">
        <w:rPr>
          <w:rFonts w:asciiTheme="minorHAnsi" w:hAnsiTheme="minorHAnsi" w:cstheme="minorHAnsi"/>
          <w:color w:val="333333"/>
          <w:sz w:val="22"/>
          <w:szCs w:val="22"/>
        </w:rPr>
        <w:t xml:space="preserve">Priznanje </w:t>
      </w:r>
      <w:r>
        <w:rPr>
          <w:rFonts w:asciiTheme="minorHAnsi" w:hAnsiTheme="minorHAnsi" w:cstheme="minorHAnsi"/>
          <w:color w:val="333333"/>
          <w:sz w:val="22"/>
          <w:szCs w:val="22"/>
        </w:rPr>
        <w:t>se podeli</w:t>
      </w:r>
      <w:r w:rsidRPr="00692955">
        <w:rPr>
          <w:rFonts w:asciiTheme="minorHAnsi" w:hAnsiTheme="minorHAnsi" w:cstheme="minorHAnsi"/>
          <w:color w:val="333333"/>
          <w:sz w:val="22"/>
          <w:szCs w:val="22"/>
        </w:rPr>
        <w:t xml:space="preserve"> </w:t>
      </w:r>
      <w:r>
        <w:rPr>
          <w:rFonts w:asciiTheme="minorHAnsi" w:hAnsiTheme="minorHAnsi" w:cstheme="minorHAnsi"/>
          <w:color w:val="333333"/>
          <w:sz w:val="22"/>
          <w:szCs w:val="22"/>
        </w:rPr>
        <w:t>28. januarja 2026 v okviru Januarskega srečanja</w:t>
      </w:r>
      <w:r w:rsidRPr="00692955">
        <w:rPr>
          <w:rFonts w:asciiTheme="minorHAnsi" w:hAnsiTheme="minorHAnsi" w:cstheme="minorHAnsi"/>
          <w:color w:val="333333"/>
          <w:sz w:val="22"/>
          <w:szCs w:val="22"/>
        </w:rPr>
        <w:t>.</w:t>
      </w:r>
      <w:r>
        <w:rPr>
          <w:rFonts w:asciiTheme="minorHAnsi" w:hAnsiTheme="minorHAnsi" w:cstheme="minorHAnsi"/>
          <w:i/>
          <w:sz w:val="20"/>
          <w:szCs w:val="20"/>
        </w:rPr>
        <w:t xml:space="preserve"> </w:t>
      </w:r>
    </w:p>
    <w:p w14:paraId="1B958254" w14:textId="77777777" w:rsidR="00A67938" w:rsidRPr="00692955" w:rsidRDefault="00A67938" w:rsidP="00A67938">
      <w:pPr>
        <w:spacing w:after="200" w:line="276" w:lineRule="auto"/>
        <w:rPr>
          <w:rFonts w:asciiTheme="minorHAnsi" w:hAnsiTheme="minorHAnsi" w:cstheme="minorHAnsi"/>
        </w:rPr>
      </w:pPr>
    </w:p>
    <w:p w14:paraId="51B595E6" w14:textId="77777777" w:rsidR="00A67938" w:rsidRPr="00FF7730" w:rsidRDefault="00A67938" w:rsidP="00A67938">
      <w:pPr>
        <w:jc w:val="both"/>
        <w:rPr>
          <w:rFonts w:asciiTheme="minorHAnsi" w:hAnsiTheme="minorHAnsi" w:cstheme="minorHAnsi"/>
          <w:color w:val="002060"/>
        </w:rPr>
      </w:pPr>
      <w:r w:rsidRPr="00FF7730">
        <w:rPr>
          <w:rFonts w:asciiTheme="minorHAnsi" w:hAnsiTheme="minorHAnsi" w:cstheme="minorHAnsi"/>
          <w:color w:val="002060"/>
        </w:rPr>
        <w:t>Nominacija za priznanje</w:t>
      </w:r>
    </w:p>
    <w:p w14:paraId="3E447A09" w14:textId="77777777" w:rsidR="00A67938" w:rsidRDefault="00A67938" w:rsidP="00A67938">
      <w:pPr>
        <w:jc w:val="both"/>
        <w:rPr>
          <w:rFonts w:asciiTheme="minorHAnsi" w:hAnsiTheme="minorHAnsi" w:cstheme="minorHAnsi"/>
          <w:b/>
          <w:color w:val="002060"/>
          <w:sz w:val="40"/>
          <w:szCs w:val="40"/>
        </w:rPr>
      </w:pPr>
      <w:r w:rsidRPr="00FF7730">
        <w:rPr>
          <w:rFonts w:asciiTheme="minorHAnsi" w:hAnsiTheme="minorHAnsi" w:cstheme="minorHAnsi"/>
          <w:b/>
          <w:color w:val="002060"/>
          <w:sz w:val="40"/>
          <w:szCs w:val="40"/>
        </w:rPr>
        <w:t>Mladi manager/</w:t>
      </w:r>
      <w:proofErr w:type="spellStart"/>
      <w:r w:rsidRPr="00FF7730">
        <w:rPr>
          <w:rFonts w:asciiTheme="minorHAnsi" w:hAnsiTheme="minorHAnsi" w:cstheme="minorHAnsi"/>
          <w:b/>
          <w:color w:val="002060"/>
          <w:sz w:val="40"/>
          <w:szCs w:val="40"/>
        </w:rPr>
        <w:t>ka</w:t>
      </w:r>
      <w:proofErr w:type="spellEnd"/>
      <w:r w:rsidRPr="00FF7730">
        <w:rPr>
          <w:rFonts w:asciiTheme="minorHAnsi" w:hAnsiTheme="minorHAnsi" w:cstheme="minorHAnsi"/>
          <w:b/>
          <w:color w:val="002060"/>
          <w:sz w:val="40"/>
          <w:szCs w:val="40"/>
        </w:rPr>
        <w:t xml:space="preserve"> 202</w:t>
      </w:r>
      <w:r>
        <w:rPr>
          <w:rFonts w:asciiTheme="minorHAnsi" w:hAnsiTheme="minorHAnsi" w:cstheme="minorHAnsi"/>
          <w:b/>
          <w:color w:val="002060"/>
          <w:sz w:val="40"/>
          <w:szCs w:val="40"/>
        </w:rPr>
        <w:t>5</w:t>
      </w:r>
    </w:p>
    <w:p w14:paraId="640A912C" w14:textId="77777777" w:rsidR="00A67938" w:rsidRPr="00692955" w:rsidRDefault="00A67938" w:rsidP="00A67938">
      <w:pPr>
        <w:jc w:val="both"/>
        <w:rPr>
          <w:rFonts w:asciiTheme="minorHAnsi" w:hAnsiTheme="minorHAnsi" w:cstheme="minorHAnsi"/>
        </w:rPr>
      </w:pPr>
    </w:p>
    <w:p w14:paraId="04702007" w14:textId="77777777" w:rsidR="00A67938" w:rsidRPr="00692955" w:rsidRDefault="00A67938" w:rsidP="00A67938">
      <w:pPr>
        <w:jc w:val="both"/>
        <w:rPr>
          <w:rFonts w:asciiTheme="minorHAnsi" w:hAnsiTheme="minorHAnsi" w:cstheme="minorHAnsi"/>
        </w:rPr>
      </w:pPr>
    </w:p>
    <w:tbl>
      <w:tblPr>
        <w:tblStyle w:val="Srednjiseznam1"/>
        <w:tblW w:w="0" w:type="auto"/>
        <w:tblBorders>
          <w:top w:val="none" w:sz="0" w:space="0" w:color="auto"/>
          <w:bottom w:val="none" w:sz="0" w:space="0" w:color="auto"/>
        </w:tblBorders>
        <w:tblLook w:val="04A0" w:firstRow="1" w:lastRow="0" w:firstColumn="1" w:lastColumn="0" w:noHBand="0" w:noVBand="1"/>
      </w:tblPr>
      <w:tblGrid>
        <w:gridCol w:w="8330"/>
      </w:tblGrid>
      <w:tr w:rsidR="00A67938" w:rsidRPr="00692955" w14:paraId="429AD5EC" w14:textId="77777777" w:rsidTr="00672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Borders>
              <w:top w:val="none" w:sz="0" w:space="0" w:color="auto"/>
              <w:bottom w:val="none" w:sz="0" w:space="0" w:color="auto"/>
            </w:tcBorders>
          </w:tcPr>
          <w:p w14:paraId="5C895441" w14:textId="77777777" w:rsidR="00A67938" w:rsidRPr="00F30689" w:rsidRDefault="00A67938" w:rsidP="00672977">
            <w:pPr>
              <w:spacing w:line="360" w:lineRule="auto"/>
              <w:rPr>
                <w:rFonts w:asciiTheme="minorHAnsi" w:hAnsiTheme="minorHAnsi" w:cstheme="minorHAnsi"/>
                <w:b w:val="0"/>
                <w:bCs w:val="0"/>
              </w:rPr>
            </w:pPr>
            <w:r w:rsidRPr="00F30689">
              <w:rPr>
                <w:rFonts w:asciiTheme="minorHAnsi" w:hAnsiTheme="minorHAnsi" w:cstheme="minorHAnsi"/>
                <w:b w:val="0"/>
                <w:bCs w:val="0"/>
              </w:rPr>
              <w:t>Ime in priimek nominiranca / nominiranke:</w:t>
            </w:r>
          </w:p>
          <w:p w14:paraId="1B7225CC" w14:textId="77777777" w:rsidR="00A67938" w:rsidRPr="00F30689" w:rsidRDefault="00A67938" w:rsidP="00672977">
            <w:pPr>
              <w:spacing w:line="360" w:lineRule="auto"/>
              <w:rPr>
                <w:rFonts w:asciiTheme="minorHAnsi" w:hAnsiTheme="minorHAnsi" w:cstheme="minorHAnsi"/>
                <w:b w:val="0"/>
                <w:bCs w:val="0"/>
              </w:rPr>
            </w:pPr>
            <w:r w:rsidRPr="00F30689">
              <w:rPr>
                <w:rFonts w:asciiTheme="minorHAnsi" w:hAnsiTheme="minorHAnsi" w:cstheme="minorHAnsi"/>
                <w:b w:val="0"/>
                <w:bCs w:val="0"/>
              </w:rPr>
              <w:t xml:space="preserve">Naziv podjetja: </w:t>
            </w:r>
          </w:p>
          <w:p w14:paraId="0520B0F8" w14:textId="77777777" w:rsidR="00A67938" w:rsidRPr="00F30689" w:rsidRDefault="00A67938" w:rsidP="00672977">
            <w:pPr>
              <w:spacing w:line="360" w:lineRule="auto"/>
              <w:rPr>
                <w:rFonts w:asciiTheme="minorHAnsi" w:hAnsiTheme="minorHAnsi" w:cstheme="minorHAnsi"/>
                <w:b w:val="0"/>
                <w:bCs w:val="0"/>
              </w:rPr>
            </w:pPr>
            <w:r w:rsidRPr="00F30689">
              <w:rPr>
                <w:rFonts w:asciiTheme="minorHAnsi" w:hAnsiTheme="minorHAnsi" w:cstheme="minorHAnsi"/>
                <w:b w:val="0"/>
                <w:bCs w:val="0"/>
              </w:rPr>
              <w:t xml:space="preserve">Naslov: </w:t>
            </w:r>
          </w:p>
          <w:p w14:paraId="5231D3DD" w14:textId="77777777" w:rsidR="00A67938" w:rsidRPr="00F30689" w:rsidRDefault="00A67938" w:rsidP="00672977">
            <w:pPr>
              <w:spacing w:line="360" w:lineRule="auto"/>
              <w:rPr>
                <w:rFonts w:asciiTheme="minorHAnsi" w:hAnsiTheme="minorHAnsi" w:cstheme="minorHAnsi"/>
                <w:b w:val="0"/>
                <w:bCs w:val="0"/>
              </w:rPr>
            </w:pPr>
            <w:r w:rsidRPr="00F30689">
              <w:rPr>
                <w:rFonts w:asciiTheme="minorHAnsi" w:hAnsiTheme="minorHAnsi" w:cstheme="minorHAnsi"/>
                <w:b w:val="0"/>
                <w:bCs w:val="0"/>
              </w:rPr>
              <w:t xml:space="preserve">Tel. in e-naslov: </w:t>
            </w:r>
          </w:p>
          <w:p w14:paraId="5C99A0D9" w14:textId="77777777" w:rsidR="00A67938" w:rsidRPr="00F30689" w:rsidRDefault="00A67938" w:rsidP="00672977">
            <w:pPr>
              <w:rPr>
                <w:rFonts w:asciiTheme="minorHAnsi" w:hAnsiTheme="minorHAnsi" w:cstheme="minorHAnsi"/>
                <w:b w:val="0"/>
                <w:bCs w:val="0"/>
              </w:rPr>
            </w:pPr>
            <w:r w:rsidRPr="00F30689">
              <w:rPr>
                <w:rFonts w:asciiTheme="minorHAnsi" w:hAnsiTheme="minorHAnsi" w:cstheme="minorHAnsi"/>
                <w:b w:val="0"/>
                <w:bCs w:val="0"/>
              </w:rPr>
              <w:t xml:space="preserve">Funkcija oz. delovno mesto: </w:t>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r w:rsidRPr="00F30689">
              <w:rPr>
                <w:rFonts w:asciiTheme="minorHAnsi" w:hAnsiTheme="minorHAnsi" w:cstheme="minorHAnsi"/>
                <w:b w:val="0"/>
                <w:bCs w:val="0"/>
              </w:rPr>
              <w:softHyphen/>
            </w:r>
          </w:p>
          <w:p w14:paraId="0CBC7D53" w14:textId="77777777" w:rsidR="00A67938" w:rsidRPr="00F30689" w:rsidRDefault="00A67938" w:rsidP="00672977">
            <w:pPr>
              <w:jc w:val="both"/>
              <w:rPr>
                <w:rFonts w:asciiTheme="minorHAnsi" w:hAnsiTheme="minorHAnsi" w:cstheme="minorHAnsi"/>
                <w:b w:val="0"/>
                <w:bCs w:val="0"/>
              </w:rPr>
            </w:pPr>
          </w:p>
          <w:p w14:paraId="3620A07C" w14:textId="77777777" w:rsidR="00A67938" w:rsidRPr="00F30689" w:rsidRDefault="00A67938" w:rsidP="00672977">
            <w:pPr>
              <w:jc w:val="both"/>
              <w:rPr>
                <w:rFonts w:asciiTheme="minorHAnsi" w:hAnsiTheme="minorHAnsi" w:cstheme="minorHAnsi"/>
                <w:b w:val="0"/>
                <w:bCs w:val="0"/>
              </w:rPr>
            </w:pPr>
            <w:r w:rsidRPr="00F30689">
              <w:rPr>
                <w:rFonts w:asciiTheme="minorHAnsi" w:hAnsiTheme="minorHAnsi" w:cstheme="minorHAnsi"/>
                <w:b w:val="0"/>
                <w:bCs w:val="0"/>
              </w:rPr>
              <w:t>Krajša utemeljitev nominacije:</w:t>
            </w:r>
          </w:p>
          <w:p w14:paraId="1CB98BE4" w14:textId="77777777" w:rsidR="00A67938" w:rsidRPr="00F30689" w:rsidRDefault="00A67938" w:rsidP="00672977">
            <w:pPr>
              <w:jc w:val="both"/>
              <w:rPr>
                <w:rFonts w:asciiTheme="minorHAnsi" w:hAnsiTheme="minorHAnsi" w:cstheme="minorHAnsi"/>
              </w:rPr>
            </w:pPr>
          </w:p>
          <w:p w14:paraId="15387150" w14:textId="77777777" w:rsidR="00A67938" w:rsidRPr="00F30689" w:rsidRDefault="00A67938" w:rsidP="00672977">
            <w:pPr>
              <w:jc w:val="both"/>
              <w:rPr>
                <w:rFonts w:asciiTheme="minorHAnsi" w:hAnsiTheme="minorHAnsi" w:cstheme="minorHAnsi"/>
                <w:b w:val="0"/>
                <w:bCs w:val="0"/>
              </w:rPr>
            </w:pPr>
          </w:p>
          <w:p w14:paraId="315FC87B" w14:textId="77777777" w:rsidR="00A67938" w:rsidRPr="002610E8" w:rsidRDefault="00A67938" w:rsidP="00672977">
            <w:pPr>
              <w:jc w:val="both"/>
              <w:rPr>
                <w:rFonts w:asciiTheme="minorHAnsi" w:hAnsiTheme="minorHAnsi" w:cstheme="minorHAnsi"/>
              </w:rPr>
            </w:pPr>
            <w:r w:rsidRPr="00F30689">
              <w:rPr>
                <w:rFonts w:asciiTheme="minorHAnsi" w:hAnsiTheme="minorHAnsi" w:cstheme="minorHAnsi"/>
                <w:b w:val="0"/>
                <w:bCs w:val="0"/>
              </w:rPr>
              <w:t>Kandidat/</w:t>
            </w:r>
            <w:proofErr w:type="spellStart"/>
            <w:r w:rsidRPr="00F30689">
              <w:rPr>
                <w:rFonts w:asciiTheme="minorHAnsi" w:hAnsiTheme="minorHAnsi" w:cstheme="minorHAnsi"/>
                <w:b w:val="0"/>
                <w:bCs w:val="0"/>
              </w:rPr>
              <w:t>ka</w:t>
            </w:r>
            <w:proofErr w:type="spellEnd"/>
            <w:r w:rsidRPr="00F30689">
              <w:rPr>
                <w:rFonts w:asciiTheme="minorHAnsi" w:hAnsiTheme="minorHAnsi" w:cstheme="minorHAnsi"/>
                <w:b w:val="0"/>
                <w:bCs w:val="0"/>
              </w:rPr>
              <w:t xml:space="preserve"> izpolnjuje razpisne pogoje:  DA / NE</w:t>
            </w:r>
          </w:p>
        </w:tc>
      </w:tr>
    </w:tbl>
    <w:p w14:paraId="490DA443" w14:textId="77777777" w:rsidR="00A67938" w:rsidRPr="00692955" w:rsidRDefault="00A67938" w:rsidP="00A67938">
      <w:pPr>
        <w:spacing w:line="360" w:lineRule="auto"/>
        <w:rPr>
          <w:rFonts w:asciiTheme="minorHAnsi" w:hAnsiTheme="minorHAnsi" w:cstheme="minorHAnsi"/>
        </w:rPr>
      </w:pPr>
    </w:p>
    <w:p w14:paraId="2B637CE7" w14:textId="77777777" w:rsidR="00A67938" w:rsidRPr="00692955" w:rsidRDefault="00A67938" w:rsidP="00A67938">
      <w:pPr>
        <w:jc w:val="both"/>
        <w:rPr>
          <w:rFonts w:asciiTheme="minorHAnsi" w:hAnsiTheme="minorHAnsi" w:cstheme="minorHAnsi"/>
        </w:rPr>
      </w:pPr>
    </w:p>
    <w:p w14:paraId="22BB663D" w14:textId="77777777" w:rsidR="00A67938" w:rsidRDefault="00A67938" w:rsidP="00A67938">
      <w:pPr>
        <w:pBdr>
          <w:top w:val="single" w:sz="4" w:space="1" w:color="auto"/>
        </w:pBdr>
        <w:rPr>
          <w:rFonts w:asciiTheme="minorHAnsi" w:hAnsiTheme="minorHAnsi" w:cstheme="minorHAnsi"/>
          <w:b/>
          <w:sz w:val="22"/>
          <w:szCs w:val="22"/>
        </w:rPr>
      </w:pPr>
    </w:p>
    <w:p w14:paraId="0A4DEE1B" w14:textId="77777777" w:rsidR="00A67938" w:rsidRPr="00692955" w:rsidRDefault="00A67938" w:rsidP="00A67938">
      <w:pPr>
        <w:rPr>
          <w:rFonts w:asciiTheme="minorHAnsi" w:hAnsiTheme="minorHAnsi" w:cstheme="minorHAnsi"/>
          <w:b/>
          <w:sz w:val="22"/>
          <w:szCs w:val="22"/>
        </w:rPr>
      </w:pPr>
      <w:r w:rsidRPr="00692955">
        <w:rPr>
          <w:rFonts w:asciiTheme="minorHAnsi" w:hAnsiTheme="minorHAnsi" w:cstheme="minorHAnsi"/>
          <w:b/>
          <w:sz w:val="22"/>
          <w:szCs w:val="22"/>
        </w:rPr>
        <w:t xml:space="preserve">Predlagatelj/ica kandidature: </w:t>
      </w:r>
    </w:p>
    <w:p w14:paraId="6AB44145" w14:textId="77777777" w:rsidR="00A67938" w:rsidRPr="00692955" w:rsidRDefault="00A67938" w:rsidP="00A67938">
      <w:pPr>
        <w:spacing w:line="312" w:lineRule="auto"/>
        <w:rPr>
          <w:rFonts w:asciiTheme="minorHAnsi" w:hAnsiTheme="minorHAnsi" w:cstheme="minorHAnsi"/>
          <w:sz w:val="22"/>
          <w:szCs w:val="22"/>
        </w:rPr>
      </w:pPr>
    </w:p>
    <w:p w14:paraId="2038EE80" w14:textId="77777777" w:rsidR="00A67938" w:rsidRPr="00692955" w:rsidRDefault="00A67938" w:rsidP="00A67938">
      <w:pPr>
        <w:spacing w:line="312" w:lineRule="auto"/>
        <w:rPr>
          <w:rFonts w:asciiTheme="minorHAnsi" w:hAnsiTheme="minorHAnsi" w:cstheme="minorHAnsi"/>
          <w:sz w:val="22"/>
          <w:szCs w:val="22"/>
        </w:rPr>
      </w:pPr>
      <w:r w:rsidRPr="00692955">
        <w:rPr>
          <w:rFonts w:asciiTheme="minorHAnsi" w:hAnsiTheme="minorHAnsi" w:cstheme="minorHAnsi"/>
          <w:sz w:val="22"/>
          <w:szCs w:val="22"/>
        </w:rPr>
        <w:t xml:space="preserve">Ime in priimek: </w:t>
      </w:r>
    </w:p>
    <w:p w14:paraId="432276B2" w14:textId="77777777" w:rsidR="00A67938" w:rsidRPr="00692955" w:rsidRDefault="00A67938" w:rsidP="00A67938">
      <w:pPr>
        <w:spacing w:line="312" w:lineRule="auto"/>
        <w:rPr>
          <w:rFonts w:asciiTheme="minorHAnsi" w:hAnsiTheme="minorHAnsi" w:cstheme="minorHAnsi"/>
          <w:sz w:val="22"/>
          <w:szCs w:val="22"/>
        </w:rPr>
      </w:pPr>
      <w:r w:rsidRPr="00692955">
        <w:rPr>
          <w:rFonts w:asciiTheme="minorHAnsi" w:hAnsiTheme="minorHAnsi" w:cstheme="minorHAnsi"/>
          <w:sz w:val="22"/>
          <w:szCs w:val="22"/>
        </w:rPr>
        <w:t xml:space="preserve">Podjetje: </w:t>
      </w:r>
    </w:p>
    <w:p w14:paraId="1C306E79" w14:textId="77777777" w:rsidR="00A67938" w:rsidRPr="00692955" w:rsidRDefault="00A67938" w:rsidP="00A67938">
      <w:pPr>
        <w:spacing w:line="312" w:lineRule="auto"/>
        <w:rPr>
          <w:rFonts w:asciiTheme="minorHAnsi" w:hAnsiTheme="minorHAnsi" w:cstheme="minorHAnsi"/>
          <w:sz w:val="22"/>
          <w:szCs w:val="22"/>
        </w:rPr>
      </w:pPr>
      <w:r w:rsidRPr="00692955">
        <w:rPr>
          <w:rFonts w:asciiTheme="minorHAnsi" w:hAnsiTheme="minorHAnsi" w:cstheme="minorHAnsi"/>
          <w:sz w:val="22"/>
          <w:szCs w:val="22"/>
        </w:rPr>
        <w:t>Kontakt (telefon in e-naslov):</w:t>
      </w:r>
    </w:p>
    <w:p w14:paraId="090AC957" w14:textId="77777777" w:rsidR="00A67938" w:rsidRPr="00692955" w:rsidRDefault="00A67938" w:rsidP="00A67938">
      <w:pPr>
        <w:spacing w:line="312" w:lineRule="auto"/>
        <w:rPr>
          <w:rFonts w:asciiTheme="minorHAnsi" w:hAnsiTheme="minorHAnsi" w:cstheme="minorHAnsi"/>
          <w:sz w:val="22"/>
          <w:szCs w:val="22"/>
        </w:rPr>
      </w:pPr>
      <w:r w:rsidRPr="00692955">
        <w:rPr>
          <w:rFonts w:asciiTheme="minorHAnsi" w:hAnsiTheme="minorHAnsi" w:cstheme="minorHAnsi"/>
          <w:sz w:val="22"/>
          <w:szCs w:val="22"/>
        </w:rPr>
        <w:t>V/Na, dne</w:t>
      </w:r>
      <w:r>
        <w:rPr>
          <w:rFonts w:asciiTheme="minorHAnsi" w:hAnsiTheme="minorHAnsi" w:cstheme="minorHAnsi"/>
          <w:sz w:val="22"/>
          <w:szCs w:val="22"/>
        </w:rPr>
        <w:t>:</w:t>
      </w:r>
      <w:r w:rsidRPr="00692955">
        <w:rPr>
          <w:rFonts w:asciiTheme="minorHAnsi" w:hAnsiTheme="minorHAnsi" w:cstheme="minorHAnsi"/>
          <w:sz w:val="22"/>
          <w:szCs w:val="22"/>
        </w:rPr>
        <w:t xml:space="preserve"> </w:t>
      </w:r>
    </w:p>
    <w:p w14:paraId="7DDAB69D" w14:textId="77777777" w:rsidR="00A67938" w:rsidRPr="00692955" w:rsidRDefault="00A67938" w:rsidP="00A67938">
      <w:pPr>
        <w:jc w:val="both"/>
        <w:rPr>
          <w:rFonts w:asciiTheme="minorHAnsi" w:hAnsiTheme="minorHAnsi" w:cstheme="minorHAnsi"/>
        </w:rPr>
      </w:pPr>
    </w:p>
    <w:p w14:paraId="4A9CA516" w14:textId="77777777" w:rsidR="00A67938" w:rsidRPr="00692955" w:rsidRDefault="00A67938" w:rsidP="00A67938">
      <w:pPr>
        <w:jc w:val="both"/>
        <w:rPr>
          <w:rFonts w:asciiTheme="minorHAnsi" w:hAnsiTheme="minorHAnsi" w:cstheme="minorHAnsi"/>
          <w:sz w:val="22"/>
          <w:szCs w:val="22"/>
        </w:rPr>
      </w:pPr>
    </w:p>
    <w:p w14:paraId="7676272A" w14:textId="12941D05" w:rsidR="00A67938" w:rsidRPr="00F30689" w:rsidRDefault="00A67938" w:rsidP="00A67938">
      <w:pPr>
        <w:jc w:val="both"/>
        <w:rPr>
          <w:rFonts w:asciiTheme="minorHAnsi" w:hAnsiTheme="minorHAnsi" w:cstheme="minorHAnsi"/>
          <w:sz w:val="20"/>
          <w:szCs w:val="20"/>
        </w:rPr>
      </w:pPr>
      <w:r w:rsidRPr="00F30689">
        <w:rPr>
          <w:rFonts w:asciiTheme="minorHAnsi" w:hAnsiTheme="minorHAnsi" w:cstheme="minorHAnsi"/>
          <w:sz w:val="20"/>
          <w:szCs w:val="20"/>
        </w:rPr>
        <w:t xml:space="preserve">Po prejemu kandidature bomo kandidatu / kandidatki poslali podroben vprašalnik, ki je pogoj za obravnavo na komisiji za izbor. Na podlagi strokovne analize, pridobljenih vprašalnikov ter na podlagi osebnih intervjujev, bo komisija izbrala tri finaliste oz. finalistke za priznanje. </w:t>
      </w:r>
    </w:p>
    <w:p w14:paraId="2DC95EDC" w14:textId="77777777" w:rsidR="00A67938" w:rsidRPr="00692955" w:rsidRDefault="00A67938" w:rsidP="00A67938">
      <w:pPr>
        <w:jc w:val="both"/>
        <w:rPr>
          <w:rFonts w:asciiTheme="minorHAnsi" w:hAnsiTheme="minorHAnsi" w:cstheme="minorHAnsi"/>
          <w:sz w:val="22"/>
          <w:szCs w:val="22"/>
        </w:rPr>
      </w:pPr>
    </w:p>
    <w:p w14:paraId="23C52C1A" w14:textId="497E4184" w:rsidR="00A67938" w:rsidRDefault="00A67938" w:rsidP="00A67938">
      <w:pPr>
        <w:jc w:val="both"/>
        <w:rPr>
          <w:rFonts w:asciiTheme="minorHAnsi" w:hAnsiTheme="minorHAnsi" w:cstheme="minorHAnsi"/>
          <w:sz w:val="22"/>
          <w:szCs w:val="22"/>
        </w:rPr>
      </w:pPr>
      <w:r w:rsidRPr="00DB6FCB">
        <w:rPr>
          <w:rFonts w:asciiTheme="minorHAnsi" w:hAnsiTheme="minorHAnsi" w:cstheme="minorHAnsi"/>
          <w:sz w:val="22"/>
          <w:szCs w:val="22"/>
        </w:rPr>
        <w:t>Prijavo pošljite na</w:t>
      </w:r>
      <w:r w:rsidRPr="00DB6FCB">
        <w:rPr>
          <w:rStyle w:val="apple-converted-space"/>
          <w:rFonts w:asciiTheme="minorHAnsi" w:eastAsiaTheme="majorEastAsia" w:hAnsiTheme="minorHAnsi" w:cstheme="minorHAnsi"/>
          <w:sz w:val="22"/>
          <w:szCs w:val="22"/>
        </w:rPr>
        <w:t> </w:t>
      </w:r>
      <w:hyperlink r:id="rId7" w:history="1">
        <w:r w:rsidRPr="00A67938">
          <w:rPr>
            <w:rStyle w:val="Hiperpovezava"/>
            <w:rFonts w:asciiTheme="minorHAnsi" w:eastAsiaTheme="majorEastAsia" w:hAnsiTheme="minorHAnsi" w:cstheme="minorHAnsi"/>
            <w:color w:val="auto"/>
            <w:sz w:val="22"/>
            <w:szCs w:val="22"/>
            <w:u w:val="none"/>
          </w:rPr>
          <w:t>e-naslov</w:t>
        </w:r>
      </w:hyperlink>
      <w:r w:rsidRPr="00A67938">
        <w:rPr>
          <w:rStyle w:val="Hiperpovezava"/>
          <w:rFonts w:asciiTheme="minorHAnsi" w:eastAsiaTheme="majorEastAsia" w:hAnsiTheme="minorHAnsi" w:cstheme="minorHAnsi"/>
          <w:color w:val="auto"/>
          <w:sz w:val="22"/>
          <w:szCs w:val="22"/>
          <w:u w:val="none"/>
        </w:rPr>
        <w:t>: info</w:t>
      </w:r>
      <w:r>
        <w:rPr>
          <w:rFonts w:asciiTheme="minorHAnsi" w:hAnsiTheme="minorHAnsi" w:cstheme="minorHAnsi"/>
          <w:sz w:val="22"/>
          <w:szCs w:val="22"/>
        </w:rPr>
        <w:t>@zdruzenje-manager.si</w:t>
      </w:r>
      <w:r w:rsidR="008E2F2B">
        <w:rPr>
          <w:rFonts w:asciiTheme="minorHAnsi" w:hAnsiTheme="minorHAnsi" w:cstheme="minorHAnsi"/>
          <w:sz w:val="22"/>
          <w:szCs w:val="22"/>
        </w:rPr>
        <w:t>.</w:t>
      </w:r>
      <w:r w:rsidRPr="00DB6FCB">
        <w:rPr>
          <w:rFonts w:asciiTheme="minorHAnsi" w:hAnsiTheme="minorHAnsi" w:cstheme="minorHAnsi"/>
          <w:sz w:val="22"/>
          <w:szCs w:val="22"/>
        </w:rPr>
        <w:t xml:space="preserve"> </w:t>
      </w:r>
    </w:p>
    <w:p w14:paraId="2148E747" w14:textId="36F9AF41" w:rsidR="00A67938" w:rsidRPr="00DB6FCB" w:rsidRDefault="00A67938" w:rsidP="00A67938">
      <w:pPr>
        <w:jc w:val="both"/>
        <w:rPr>
          <w:rFonts w:asciiTheme="minorHAnsi" w:hAnsiTheme="minorHAnsi" w:cstheme="minorHAnsi"/>
          <w:sz w:val="22"/>
          <w:szCs w:val="22"/>
        </w:rPr>
      </w:pPr>
      <w:r w:rsidRPr="00DB6FCB">
        <w:rPr>
          <w:rFonts w:asciiTheme="minorHAnsi" w:hAnsiTheme="minorHAnsi" w:cstheme="minorHAnsi"/>
          <w:sz w:val="22"/>
          <w:szCs w:val="22"/>
        </w:rPr>
        <w:t xml:space="preserve">Dodatne informacije na </w:t>
      </w:r>
      <w:hyperlink r:id="rId8" w:history="1">
        <w:r w:rsidRPr="00DB6FCB">
          <w:rPr>
            <w:rStyle w:val="Hiperpovezava"/>
            <w:rFonts w:asciiTheme="minorHAnsi" w:eastAsiaTheme="majorEastAsia" w:hAnsiTheme="minorHAnsi" w:cstheme="minorHAnsi"/>
            <w:sz w:val="22"/>
            <w:szCs w:val="22"/>
          </w:rPr>
          <w:t>spletni strani</w:t>
        </w:r>
      </w:hyperlink>
      <w:r w:rsidRPr="00DB6FCB">
        <w:rPr>
          <w:rFonts w:asciiTheme="minorHAnsi" w:hAnsiTheme="minorHAnsi" w:cstheme="minorHAnsi"/>
          <w:sz w:val="22"/>
          <w:szCs w:val="22"/>
        </w:rPr>
        <w:t xml:space="preserve"> ali na T: 01/58 98 58</w:t>
      </w:r>
      <w:r>
        <w:rPr>
          <w:rFonts w:asciiTheme="minorHAnsi" w:hAnsiTheme="minorHAnsi" w:cstheme="minorHAnsi"/>
          <w:sz w:val="22"/>
          <w:szCs w:val="22"/>
        </w:rPr>
        <w:t>4</w:t>
      </w:r>
      <w:r w:rsidRPr="00DB6FCB">
        <w:rPr>
          <w:rFonts w:asciiTheme="minorHAnsi" w:hAnsiTheme="minorHAnsi" w:cstheme="minorHAnsi"/>
          <w:sz w:val="22"/>
          <w:szCs w:val="22"/>
        </w:rPr>
        <w:t>.</w:t>
      </w:r>
    </w:p>
    <w:p w14:paraId="04DD61F8" w14:textId="77777777" w:rsidR="00A67938" w:rsidRDefault="00A67938" w:rsidP="00A67938">
      <w:pPr>
        <w:jc w:val="both"/>
        <w:rPr>
          <w:rFonts w:asciiTheme="minorHAnsi" w:hAnsiTheme="minorHAnsi" w:cstheme="minorHAnsi"/>
          <w:sz w:val="22"/>
          <w:szCs w:val="22"/>
        </w:rPr>
      </w:pPr>
    </w:p>
    <w:p w14:paraId="3C040C09" w14:textId="77777777" w:rsidR="00A67938" w:rsidRDefault="00A67938" w:rsidP="00A67938">
      <w:pPr>
        <w:jc w:val="both"/>
        <w:rPr>
          <w:rFonts w:asciiTheme="minorHAnsi" w:hAnsiTheme="minorHAnsi" w:cstheme="minorHAnsi"/>
          <w:sz w:val="22"/>
          <w:szCs w:val="22"/>
        </w:rPr>
      </w:pPr>
    </w:p>
    <w:p w14:paraId="024E7DCE" w14:textId="77777777" w:rsidR="00A67938" w:rsidRDefault="00A67938" w:rsidP="00A67938">
      <w:pPr>
        <w:jc w:val="both"/>
        <w:rPr>
          <w:rFonts w:asciiTheme="minorHAnsi" w:hAnsiTheme="minorHAnsi" w:cstheme="minorHAnsi"/>
          <w:sz w:val="22"/>
          <w:szCs w:val="22"/>
        </w:rPr>
      </w:pPr>
    </w:p>
    <w:p w14:paraId="183CF4B9" w14:textId="77777777" w:rsidR="00A67938" w:rsidRPr="00692955" w:rsidRDefault="00A67938" w:rsidP="00A67938">
      <w:pPr>
        <w:jc w:val="both"/>
        <w:rPr>
          <w:rFonts w:asciiTheme="minorHAnsi" w:hAnsiTheme="minorHAnsi" w:cstheme="minorHAnsi"/>
          <w:sz w:val="22"/>
          <w:szCs w:val="22"/>
        </w:rPr>
      </w:pPr>
    </w:p>
    <w:p w14:paraId="7585091D" w14:textId="7BE43FD9" w:rsidR="00A67938" w:rsidRDefault="00A67938" w:rsidP="00A67938">
      <w:pPr>
        <w:shd w:val="clear" w:color="auto" w:fill="ACB9CA" w:themeFill="text2" w:themeFillTint="66"/>
        <w:jc w:val="center"/>
        <w:rPr>
          <w:rFonts w:asciiTheme="minorHAnsi" w:hAnsiTheme="minorHAnsi" w:cstheme="minorHAnsi"/>
          <w:b/>
          <w:bCs/>
        </w:rPr>
      </w:pPr>
      <w:r w:rsidRPr="00FF7730">
        <w:rPr>
          <w:rFonts w:asciiTheme="minorHAnsi" w:hAnsiTheme="minorHAnsi" w:cstheme="minorHAnsi"/>
          <w:b/>
          <w:bCs/>
        </w:rPr>
        <w:t xml:space="preserve">Rok za </w:t>
      </w:r>
      <w:r>
        <w:rPr>
          <w:rFonts w:asciiTheme="minorHAnsi" w:hAnsiTheme="minorHAnsi" w:cstheme="minorHAnsi"/>
          <w:b/>
          <w:bCs/>
        </w:rPr>
        <w:t xml:space="preserve">oddajo </w:t>
      </w:r>
      <w:r w:rsidRPr="00FF7730">
        <w:rPr>
          <w:rFonts w:asciiTheme="minorHAnsi" w:hAnsiTheme="minorHAnsi" w:cstheme="minorHAnsi"/>
          <w:b/>
          <w:bCs/>
        </w:rPr>
        <w:t>nominacij</w:t>
      </w:r>
      <w:r>
        <w:rPr>
          <w:rFonts w:asciiTheme="minorHAnsi" w:hAnsiTheme="minorHAnsi" w:cstheme="minorHAnsi"/>
          <w:b/>
          <w:bCs/>
        </w:rPr>
        <w:t>e</w:t>
      </w:r>
      <w:r w:rsidRPr="00FF7730">
        <w:rPr>
          <w:rFonts w:asciiTheme="minorHAnsi" w:hAnsiTheme="minorHAnsi" w:cstheme="minorHAnsi"/>
          <w:b/>
          <w:bCs/>
        </w:rPr>
        <w:t xml:space="preserve"> </w:t>
      </w:r>
      <w:r w:rsidRPr="00E34C1D">
        <w:rPr>
          <w:rFonts w:asciiTheme="minorHAnsi" w:hAnsiTheme="minorHAnsi" w:cstheme="minorHAnsi"/>
          <w:b/>
          <w:bCs/>
        </w:rPr>
        <w:t xml:space="preserve">je </w:t>
      </w:r>
      <w:r>
        <w:rPr>
          <w:rFonts w:asciiTheme="minorHAnsi" w:hAnsiTheme="minorHAnsi" w:cstheme="minorHAnsi"/>
          <w:b/>
          <w:bCs/>
        </w:rPr>
        <w:t>5</w:t>
      </w:r>
      <w:r w:rsidRPr="00E34C1D">
        <w:rPr>
          <w:rFonts w:asciiTheme="minorHAnsi" w:hAnsiTheme="minorHAnsi" w:cstheme="minorHAnsi"/>
          <w:b/>
          <w:bCs/>
        </w:rPr>
        <w:t>.1</w:t>
      </w:r>
      <w:r>
        <w:rPr>
          <w:rFonts w:asciiTheme="minorHAnsi" w:hAnsiTheme="minorHAnsi" w:cstheme="minorHAnsi"/>
          <w:b/>
          <w:bCs/>
        </w:rPr>
        <w:t>1</w:t>
      </w:r>
      <w:r w:rsidRPr="00E34C1D">
        <w:rPr>
          <w:rFonts w:asciiTheme="minorHAnsi" w:hAnsiTheme="minorHAnsi" w:cstheme="minorHAnsi"/>
          <w:b/>
          <w:bCs/>
        </w:rPr>
        <w:t>.202</w:t>
      </w:r>
      <w:r>
        <w:rPr>
          <w:rFonts w:asciiTheme="minorHAnsi" w:hAnsiTheme="minorHAnsi" w:cstheme="minorHAnsi"/>
          <w:b/>
          <w:bCs/>
        </w:rPr>
        <w:t>5</w:t>
      </w:r>
    </w:p>
    <w:p w14:paraId="0BBB9F51" w14:textId="77777777" w:rsidR="00A67938" w:rsidRDefault="00A67938" w:rsidP="00A67938"/>
    <w:p w14:paraId="56586AA0" w14:textId="77777777" w:rsidR="004E6AF5" w:rsidRDefault="004E6AF5"/>
    <w:sectPr w:rsidR="004E6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licious CE">
    <w:altName w:val="Arial Narrow"/>
    <w:panose1 w:val="00000000000000000000"/>
    <w:charset w:val="00"/>
    <w:family w:val="modern"/>
    <w:notTrueType/>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7265"/>
    <w:multiLevelType w:val="hybridMultilevel"/>
    <w:tmpl w:val="4F284492"/>
    <w:lvl w:ilvl="0" w:tplc="266AFED2">
      <w:start w:val="1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701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38"/>
    <w:rsid w:val="002F3C8A"/>
    <w:rsid w:val="004E6AF5"/>
    <w:rsid w:val="005008DB"/>
    <w:rsid w:val="007F7B47"/>
    <w:rsid w:val="008B5391"/>
    <w:rsid w:val="008E2F2B"/>
    <w:rsid w:val="008F2F4E"/>
    <w:rsid w:val="00971E79"/>
    <w:rsid w:val="00976434"/>
    <w:rsid w:val="00A20A4C"/>
    <w:rsid w:val="00A67938"/>
    <w:rsid w:val="00B6630F"/>
    <w:rsid w:val="00D40DB7"/>
    <w:rsid w:val="00D454AE"/>
    <w:rsid w:val="00D611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631E"/>
  <w15:chartTrackingRefBased/>
  <w15:docId w15:val="{600DDE52-0693-4515-BFEF-1A3D160C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7938"/>
    <w:pPr>
      <w:spacing w:after="0" w:line="240" w:lineRule="auto"/>
    </w:pPr>
    <w:rPr>
      <w:rFonts w:ascii="Delicious CE" w:eastAsia="Times New Roman" w:hAnsi="Delicious CE" w:cs="Times New Roman"/>
      <w:kern w:val="0"/>
      <w:lang w:eastAsia="sl-SI"/>
      <w14:ligatures w14:val="none"/>
    </w:rPr>
  </w:style>
  <w:style w:type="paragraph" w:styleId="Naslov1">
    <w:name w:val="heading 1"/>
    <w:basedOn w:val="Navaden"/>
    <w:next w:val="Navaden"/>
    <w:link w:val="Naslov1Znak"/>
    <w:uiPriority w:val="9"/>
    <w:qFormat/>
    <w:rsid w:val="00A67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67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6793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6793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6793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6793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6793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6793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6793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6793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6793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6793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6793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6793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6793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6793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6793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67938"/>
    <w:rPr>
      <w:rFonts w:eastAsiaTheme="majorEastAsia" w:cstheme="majorBidi"/>
      <w:color w:val="272727" w:themeColor="text1" w:themeTint="D8"/>
    </w:rPr>
  </w:style>
  <w:style w:type="paragraph" w:styleId="Naslov">
    <w:name w:val="Title"/>
    <w:basedOn w:val="Navaden"/>
    <w:next w:val="Navaden"/>
    <w:link w:val="NaslovZnak"/>
    <w:uiPriority w:val="10"/>
    <w:qFormat/>
    <w:rsid w:val="00A6793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6793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6793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6793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67938"/>
    <w:pPr>
      <w:spacing w:before="160"/>
      <w:jc w:val="center"/>
    </w:pPr>
    <w:rPr>
      <w:i/>
      <w:iCs/>
      <w:color w:val="404040" w:themeColor="text1" w:themeTint="BF"/>
    </w:rPr>
  </w:style>
  <w:style w:type="character" w:customStyle="1" w:styleId="CitatZnak">
    <w:name w:val="Citat Znak"/>
    <w:basedOn w:val="Privzetapisavaodstavka"/>
    <w:link w:val="Citat"/>
    <w:uiPriority w:val="29"/>
    <w:rsid w:val="00A67938"/>
    <w:rPr>
      <w:i/>
      <w:iCs/>
      <w:color w:val="404040" w:themeColor="text1" w:themeTint="BF"/>
    </w:rPr>
  </w:style>
  <w:style w:type="paragraph" w:styleId="Odstavekseznama">
    <w:name w:val="List Paragraph"/>
    <w:basedOn w:val="Navaden"/>
    <w:uiPriority w:val="34"/>
    <w:qFormat/>
    <w:rsid w:val="00A67938"/>
    <w:pPr>
      <w:ind w:left="720"/>
      <w:contextualSpacing/>
    </w:pPr>
  </w:style>
  <w:style w:type="character" w:styleId="Intenzivenpoudarek">
    <w:name w:val="Intense Emphasis"/>
    <w:basedOn w:val="Privzetapisavaodstavka"/>
    <w:uiPriority w:val="21"/>
    <w:qFormat/>
    <w:rsid w:val="00A67938"/>
    <w:rPr>
      <w:i/>
      <w:iCs/>
      <w:color w:val="2F5496" w:themeColor="accent1" w:themeShade="BF"/>
    </w:rPr>
  </w:style>
  <w:style w:type="paragraph" w:styleId="Intenzivencitat">
    <w:name w:val="Intense Quote"/>
    <w:basedOn w:val="Navaden"/>
    <w:next w:val="Navaden"/>
    <w:link w:val="IntenzivencitatZnak"/>
    <w:uiPriority w:val="30"/>
    <w:qFormat/>
    <w:rsid w:val="00A67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67938"/>
    <w:rPr>
      <w:i/>
      <w:iCs/>
      <w:color w:val="2F5496" w:themeColor="accent1" w:themeShade="BF"/>
    </w:rPr>
  </w:style>
  <w:style w:type="character" w:styleId="Intenzivensklic">
    <w:name w:val="Intense Reference"/>
    <w:basedOn w:val="Privzetapisavaodstavka"/>
    <w:uiPriority w:val="32"/>
    <w:qFormat/>
    <w:rsid w:val="00A67938"/>
    <w:rPr>
      <w:b/>
      <w:bCs/>
      <w:smallCaps/>
      <w:color w:val="2F5496" w:themeColor="accent1" w:themeShade="BF"/>
      <w:spacing w:val="5"/>
    </w:rPr>
  </w:style>
  <w:style w:type="character" w:styleId="Hiperpovezava">
    <w:name w:val="Hyperlink"/>
    <w:rsid w:val="00A67938"/>
    <w:rPr>
      <w:color w:val="0000FF"/>
      <w:u w:val="single"/>
    </w:rPr>
  </w:style>
  <w:style w:type="paragraph" w:styleId="Navadensplet">
    <w:name w:val="Normal (Web)"/>
    <w:basedOn w:val="Navaden"/>
    <w:rsid w:val="00A67938"/>
    <w:pPr>
      <w:spacing w:before="100" w:beforeAutospacing="1" w:after="100" w:afterAutospacing="1"/>
    </w:pPr>
    <w:rPr>
      <w:rFonts w:ascii="Times New Roman" w:hAnsi="Times New Roman"/>
    </w:rPr>
  </w:style>
  <w:style w:type="character" w:customStyle="1" w:styleId="apple-converted-space">
    <w:name w:val="apple-converted-space"/>
    <w:rsid w:val="00A67938"/>
  </w:style>
  <w:style w:type="table" w:styleId="Srednjiseznam1">
    <w:name w:val="Medium List 1"/>
    <w:basedOn w:val="Navadnatabela"/>
    <w:uiPriority w:val="65"/>
    <w:rsid w:val="00A67938"/>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ruzenje-manager.si/sl/priznanja/mladi-manager/" TargetMode="External"/><Relationship Id="rId3" Type="http://schemas.openxmlformats.org/officeDocument/2006/relationships/settings" Target="settings.xml"/><Relationship Id="rId7" Type="http://schemas.openxmlformats.org/officeDocument/2006/relationships/hyperlink" Target="mailto:diana.jecic@zdruzenje-manager.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druzenje-manager.si/sl/dogodki/prednovoletni-masters-2020/o-dogodk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Jecič</dc:creator>
  <cp:keywords/>
  <dc:description/>
  <cp:lastModifiedBy>Diana Jecič</cp:lastModifiedBy>
  <cp:revision>11</cp:revision>
  <dcterms:created xsi:type="dcterms:W3CDTF">2025-10-23T11:22:00Z</dcterms:created>
  <dcterms:modified xsi:type="dcterms:W3CDTF">2025-10-24T07:29:00Z</dcterms:modified>
</cp:coreProperties>
</file>